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4F21" w14:textId="3E2DA06F" w:rsidR="00DA1C47" w:rsidRPr="00DA1C47" w:rsidRDefault="00DA1C47" w:rsidP="00DA1C47">
      <w:pPr>
        <w:spacing w:after="0" w:line="240" w:lineRule="auto"/>
        <w:rPr>
          <w:rFonts w:ascii="Verdana" w:hAnsi="Verdana"/>
          <w:b/>
          <w:bCs/>
          <w:sz w:val="24"/>
          <w:szCs w:val="24"/>
        </w:rPr>
      </w:pPr>
      <w:r w:rsidRPr="00DA1C47">
        <w:rPr>
          <w:rFonts w:ascii="Verdana" w:hAnsi="Verdana"/>
          <w:b/>
          <w:bCs/>
          <w:sz w:val="24"/>
          <w:szCs w:val="24"/>
        </w:rPr>
        <w:t>Information gemäß Art. 13 der</w:t>
      </w:r>
      <w:r>
        <w:rPr>
          <w:rFonts w:ascii="Verdana" w:hAnsi="Verdana"/>
          <w:b/>
          <w:bCs/>
          <w:sz w:val="24"/>
          <w:szCs w:val="24"/>
        </w:rPr>
        <w:t xml:space="preserve"> </w:t>
      </w:r>
      <w:r w:rsidRPr="00DA1C47">
        <w:rPr>
          <w:rFonts w:ascii="Verdana" w:hAnsi="Verdana"/>
          <w:b/>
          <w:bCs/>
          <w:sz w:val="24"/>
          <w:szCs w:val="24"/>
        </w:rPr>
        <w:t>EU-Datenschutz-Grundverordnung (EU-DSGVO)</w:t>
      </w:r>
      <w:r>
        <w:rPr>
          <w:rFonts w:ascii="Verdana" w:hAnsi="Verdana"/>
          <w:b/>
          <w:bCs/>
          <w:sz w:val="24"/>
          <w:szCs w:val="24"/>
        </w:rPr>
        <w:t xml:space="preserve"> </w:t>
      </w:r>
      <w:r w:rsidRPr="00DA1C47">
        <w:rPr>
          <w:rFonts w:ascii="Verdana" w:hAnsi="Verdana"/>
          <w:b/>
          <w:bCs/>
          <w:sz w:val="24"/>
          <w:szCs w:val="24"/>
        </w:rPr>
        <w:t>zur Datenverarbeitung bei einer Beantragung eines Bewohnerparkausweises</w:t>
      </w:r>
    </w:p>
    <w:p w14:paraId="4B89126D" w14:textId="3E6CA2A0" w:rsidR="00F25D46" w:rsidRPr="006E21B8" w:rsidRDefault="00F25D46" w:rsidP="0054779D">
      <w:pPr>
        <w:spacing w:after="0" w:line="240" w:lineRule="auto"/>
        <w:rPr>
          <w:rFonts w:ascii="Verdana" w:eastAsia="Times New Roman" w:hAnsi="Verdana" w:cs="Times New Roman"/>
          <w:b/>
          <w:bCs/>
          <w:sz w:val="24"/>
          <w:szCs w:val="24"/>
          <w:lang w:eastAsia="de-DE"/>
        </w:rPr>
      </w:pPr>
    </w:p>
    <w:p w14:paraId="251753D2" w14:textId="77777777" w:rsidR="004C2C13" w:rsidRPr="006E21B8" w:rsidRDefault="004C2C13" w:rsidP="0054779D">
      <w:pPr>
        <w:spacing w:after="0" w:line="240" w:lineRule="auto"/>
        <w:rPr>
          <w:rFonts w:ascii="Verdana" w:eastAsia="Times New Roman" w:hAnsi="Verdana" w:cs="Times New Roman"/>
          <w:lang w:eastAsia="de-DE"/>
        </w:rPr>
      </w:pPr>
    </w:p>
    <w:p w14:paraId="4B36507D" w14:textId="7C1311A1" w:rsidR="0054779D" w:rsidRPr="00334832" w:rsidRDefault="00F25D46" w:rsidP="0054779D">
      <w:pPr>
        <w:spacing w:after="0" w:line="240" w:lineRule="auto"/>
        <w:rPr>
          <w:rFonts w:ascii="Verdana" w:eastAsia="Times New Roman" w:hAnsi="Verdana" w:cs="Times New Roman"/>
          <w:b/>
          <w:bCs/>
          <w:sz w:val="20"/>
          <w:szCs w:val="20"/>
          <w:lang w:eastAsia="de-DE"/>
        </w:rPr>
      </w:pPr>
      <w:r w:rsidRPr="00334832">
        <w:rPr>
          <w:rFonts w:ascii="Verdana" w:eastAsia="Times New Roman" w:hAnsi="Verdana" w:cs="Times New Roman"/>
          <w:b/>
          <w:bCs/>
          <w:sz w:val="20"/>
          <w:szCs w:val="20"/>
          <w:lang w:eastAsia="de-DE"/>
        </w:rPr>
        <w:t>1</w:t>
      </w:r>
      <w:r w:rsidR="0054779D" w:rsidRPr="00334832">
        <w:rPr>
          <w:rFonts w:ascii="Verdana" w:eastAsia="Times New Roman" w:hAnsi="Verdana" w:cs="Times New Roman"/>
          <w:b/>
          <w:bCs/>
          <w:sz w:val="20"/>
          <w:szCs w:val="20"/>
          <w:lang w:eastAsia="de-DE"/>
        </w:rPr>
        <w:t>.</w:t>
      </w:r>
      <w:r w:rsidR="00D93348" w:rsidRPr="00334832">
        <w:rPr>
          <w:rFonts w:ascii="Verdana" w:eastAsia="Times New Roman" w:hAnsi="Verdana" w:cs="Times New Roman"/>
          <w:b/>
          <w:bCs/>
          <w:sz w:val="20"/>
          <w:szCs w:val="20"/>
          <w:lang w:eastAsia="de-DE"/>
        </w:rPr>
        <w:t xml:space="preserve"> </w:t>
      </w:r>
      <w:r w:rsidR="0054779D" w:rsidRPr="00334832">
        <w:rPr>
          <w:rFonts w:ascii="Verdana" w:eastAsia="Times New Roman" w:hAnsi="Verdana" w:cs="Times New Roman"/>
          <w:b/>
          <w:bCs/>
          <w:sz w:val="20"/>
          <w:szCs w:val="20"/>
          <w:lang w:eastAsia="de-DE"/>
        </w:rPr>
        <w:t>Verantwortlicher für die Datenverarbeitung:</w:t>
      </w:r>
    </w:p>
    <w:p w14:paraId="47B569D6" w14:textId="77777777" w:rsidR="004C2C13" w:rsidRPr="00334832" w:rsidRDefault="004C2C13" w:rsidP="0054779D">
      <w:pPr>
        <w:spacing w:after="0" w:line="240" w:lineRule="auto"/>
        <w:rPr>
          <w:rFonts w:ascii="Verdana" w:eastAsia="Times New Roman" w:hAnsi="Verdana" w:cs="Times New Roman"/>
          <w:sz w:val="20"/>
          <w:szCs w:val="20"/>
          <w:lang w:eastAsia="de-DE"/>
        </w:rPr>
      </w:pPr>
    </w:p>
    <w:p w14:paraId="2D7317C2" w14:textId="600A1D79" w:rsidR="00F25D46" w:rsidRDefault="00BF193B" w:rsidP="00C33107">
      <w:pPr>
        <w:spacing w:after="0" w:line="240" w:lineRule="auto"/>
        <w:rPr>
          <w:rFonts w:ascii="Verdana" w:eastAsia="Times New Roman" w:hAnsi="Verdana" w:cs="Times New Roman"/>
          <w:sz w:val="20"/>
          <w:szCs w:val="20"/>
          <w:lang w:eastAsia="de-DE"/>
        </w:rPr>
      </w:pPr>
      <w:bookmarkStart w:id="0" w:name="_Hlk25658457"/>
      <w:r>
        <w:rPr>
          <w:rFonts w:ascii="Verdana" w:eastAsia="Times New Roman" w:hAnsi="Verdana" w:cs="Times New Roman"/>
          <w:sz w:val="20"/>
          <w:szCs w:val="20"/>
          <w:lang w:eastAsia="de-DE"/>
        </w:rPr>
        <w:t>Der Magistrat der Kreisstadt Homberg (Efze)</w:t>
      </w:r>
    </w:p>
    <w:p w14:paraId="12FF6127" w14:textId="525DE6AB" w:rsidR="00BF193B" w:rsidRDefault="00BF193B" w:rsidP="00C33107">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Rathausgasse 1</w:t>
      </w:r>
    </w:p>
    <w:p w14:paraId="486F659B" w14:textId="787C6D14" w:rsidR="00BF193B" w:rsidRDefault="00BF193B" w:rsidP="00C33107">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34576 Homberg (Efze)</w:t>
      </w:r>
    </w:p>
    <w:p w14:paraId="1652639B" w14:textId="06F59071" w:rsidR="00BF193B" w:rsidRDefault="00BF193B" w:rsidP="00C33107">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Telefon: 05681 9940</w:t>
      </w:r>
    </w:p>
    <w:p w14:paraId="0D7F11AD" w14:textId="4F5A7613" w:rsidR="00BF193B" w:rsidRPr="00334832" w:rsidRDefault="00BF193B" w:rsidP="00C33107">
      <w:pPr>
        <w:spacing w:after="0" w:line="240" w:lineRule="auto"/>
        <w:rPr>
          <w:rFonts w:ascii="Verdana" w:eastAsia="Times New Roman" w:hAnsi="Verdana" w:cs="Times New Roman"/>
          <w:sz w:val="20"/>
          <w:szCs w:val="20"/>
          <w:lang w:eastAsia="de-DE"/>
        </w:rPr>
      </w:pPr>
      <w:r>
        <w:rPr>
          <w:rFonts w:ascii="Verdana" w:eastAsia="Times New Roman" w:hAnsi="Verdana" w:cs="Times New Roman"/>
          <w:sz w:val="20"/>
          <w:szCs w:val="20"/>
          <w:lang w:eastAsia="de-DE"/>
        </w:rPr>
        <w:t>Mail: info@homberg-efze.de</w:t>
      </w:r>
    </w:p>
    <w:bookmarkEnd w:id="0"/>
    <w:p w14:paraId="7CD2CEE6" w14:textId="77777777" w:rsidR="0054779D" w:rsidRPr="00334832" w:rsidRDefault="0054779D" w:rsidP="0054779D">
      <w:pPr>
        <w:spacing w:after="0" w:line="240" w:lineRule="auto"/>
        <w:rPr>
          <w:rFonts w:ascii="Verdana" w:eastAsia="Times New Roman" w:hAnsi="Verdana" w:cs="Times New Roman"/>
          <w:sz w:val="20"/>
          <w:szCs w:val="20"/>
          <w:lang w:eastAsia="de-DE"/>
        </w:rPr>
      </w:pPr>
    </w:p>
    <w:p w14:paraId="5CF98A57" w14:textId="0298411B" w:rsidR="0054779D" w:rsidRPr="00334832" w:rsidRDefault="0054779D" w:rsidP="0054779D">
      <w:pPr>
        <w:spacing w:after="0" w:line="240" w:lineRule="auto"/>
        <w:rPr>
          <w:rFonts w:ascii="Verdana" w:eastAsia="Times New Roman" w:hAnsi="Verdana" w:cs="Times New Roman"/>
          <w:b/>
          <w:bCs/>
          <w:sz w:val="20"/>
          <w:szCs w:val="20"/>
          <w:lang w:eastAsia="de-DE"/>
        </w:rPr>
      </w:pPr>
      <w:r w:rsidRPr="00334832">
        <w:rPr>
          <w:rFonts w:ascii="Verdana" w:eastAsia="Times New Roman" w:hAnsi="Verdana" w:cs="Times New Roman"/>
          <w:b/>
          <w:bCs/>
          <w:sz w:val="20"/>
          <w:szCs w:val="20"/>
          <w:lang w:eastAsia="de-DE"/>
        </w:rPr>
        <w:t>2.</w:t>
      </w:r>
      <w:r w:rsidR="00F25D46" w:rsidRPr="00334832">
        <w:rPr>
          <w:rFonts w:ascii="Verdana" w:eastAsia="Times New Roman" w:hAnsi="Verdana" w:cs="Times New Roman"/>
          <w:b/>
          <w:bCs/>
          <w:sz w:val="20"/>
          <w:szCs w:val="20"/>
          <w:lang w:eastAsia="de-DE"/>
        </w:rPr>
        <w:t xml:space="preserve"> </w:t>
      </w:r>
      <w:r w:rsidRPr="00334832">
        <w:rPr>
          <w:rFonts w:ascii="Verdana" w:eastAsia="Times New Roman" w:hAnsi="Verdana" w:cs="Times New Roman"/>
          <w:b/>
          <w:bCs/>
          <w:sz w:val="20"/>
          <w:szCs w:val="20"/>
          <w:lang w:eastAsia="de-DE"/>
        </w:rPr>
        <w:t>Beauftragte oder Beauftragter für den Datenschutz:</w:t>
      </w:r>
    </w:p>
    <w:p w14:paraId="3B503303" w14:textId="77777777" w:rsidR="004C2C13" w:rsidRPr="00334832" w:rsidRDefault="004C2C13" w:rsidP="0054779D">
      <w:pPr>
        <w:spacing w:after="0" w:line="240" w:lineRule="auto"/>
        <w:rPr>
          <w:rFonts w:ascii="Verdana" w:eastAsia="Times New Roman" w:hAnsi="Verdana" w:cs="Times New Roman"/>
          <w:sz w:val="20"/>
          <w:szCs w:val="20"/>
          <w:lang w:eastAsia="de-DE"/>
        </w:rPr>
      </w:pPr>
    </w:p>
    <w:p w14:paraId="1B49255D" w14:textId="77777777" w:rsidR="00DA1C47" w:rsidRPr="00DA1C47" w:rsidRDefault="00DA1C47" w:rsidP="00DA1C47">
      <w:pPr>
        <w:spacing w:after="0" w:line="240" w:lineRule="auto"/>
        <w:rPr>
          <w:rFonts w:ascii="Verdana" w:eastAsia="Times New Roman" w:hAnsi="Verdana" w:cs="Times New Roman"/>
          <w:sz w:val="20"/>
          <w:szCs w:val="20"/>
          <w:lang w:eastAsia="de-DE"/>
        </w:rPr>
      </w:pPr>
      <w:r w:rsidRPr="00DA1C47">
        <w:rPr>
          <w:rFonts w:ascii="Verdana" w:eastAsia="Times New Roman" w:hAnsi="Verdana" w:cs="Times New Roman"/>
          <w:sz w:val="20"/>
          <w:szCs w:val="20"/>
          <w:lang w:eastAsia="de-DE"/>
        </w:rPr>
        <w:t>Nadine Stolz</w:t>
      </w:r>
    </w:p>
    <w:p w14:paraId="602B2FAF" w14:textId="77777777" w:rsidR="00DA1C47" w:rsidRPr="00DA1C47" w:rsidRDefault="00DA1C47" w:rsidP="00DA1C47">
      <w:pPr>
        <w:spacing w:after="0" w:line="240" w:lineRule="auto"/>
        <w:rPr>
          <w:rFonts w:ascii="Verdana" w:eastAsia="Times New Roman" w:hAnsi="Verdana" w:cs="Times New Roman"/>
          <w:sz w:val="20"/>
          <w:szCs w:val="20"/>
          <w:lang w:eastAsia="de-DE"/>
        </w:rPr>
      </w:pPr>
      <w:r w:rsidRPr="00DA1C47">
        <w:rPr>
          <w:rFonts w:ascii="Verdana" w:eastAsia="Times New Roman" w:hAnsi="Verdana" w:cs="Times New Roman"/>
          <w:sz w:val="20"/>
          <w:szCs w:val="20"/>
          <w:lang w:eastAsia="de-DE"/>
        </w:rPr>
        <w:t xml:space="preserve">Sicherheitstechnik Stolz </w:t>
      </w:r>
    </w:p>
    <w:p w14:paraId="73D130AD" w14:textId="77777777" w:rsidR="00DA1C47" w:rsidRPr="00DA1C47" w:rsidRDefault="00DA1C47" w:rsidP="00DA1C47">
      <w:pPr>
        <w:spacing w:after="0" w:line="240" w:lineRule="auto"/>
        <w:rPr>
          <w:rFonts w:ascii="Verdana" w:eastAsia="Times New Roman" w:hAnsi="Verdana" w:cs="Times New Roman"/>
          <w:sz w:val="20"/>
          <w:szCs w:val="20"/>
          <w:lang w:eastAsia="de-DE"/>
        </w:rPr>
      </w:pPr>
      <w:r w:rsidRPr="00DA1C47">
        <w:rPr>
          <w:rFonts w:ascii="Verdana" w:eastAsia="Times New Roman" w:hAnsi="Verdana" w:cs="Times New Roman"/>
          <w:sz w:val="20"/>
          <w:szCs w:val="20"/>
          <w:lang w:eastAsia="de-DE"/>
        </w:rPr>
        <w:t>Klaustor 4</w:t>
      </w:r>
    </w:p>
    <w:p w14:paraId="3B455076" w14:textId="77777777" w:rsidR="00DA1C47" w:rsidRPr="00DA1C47" w:rsidRDefault="00DA1C47" w:rsidP="00DA1C47">
      <w:pPr>
        <w:spacing w:after="0" w:line="240" w:lineRule="auto"/>
        <w:rPr>
          <w:rFonts w:ascii="Verdana" w:eastAsia="Times New Roman" w:hAnsi="Verdana" w:cs="Times New Roman"/>
          <w:sz w:val="20"/>
          <w:szCs w:val="20"/>
          <w:lang w:eastAsia="de-DE"/>
        </w:rPr>
      </w:pPr>
      <w:r w:rsidRPr="00DA1C47">
        <w:rPr>
          <w:rFonts w:ascii="Verdana" w:eastAsia="Times New Roman" w:hAnsi="Verdana" w:cs="Times New Roman"/>
          <w:sz w:val="20"/>
          <w:szCs w:val="20"/>
          <w:lang w:eastAsia="de-DE"/>
        </w:rPr>
        <w:t>36251 Bad Hersfeld</w:t>
      </w:r>
    </w:p>
    <w:p w14:paraId="6D2CA332" w14:textId="77777777" w:rsidR="00DA1C47" w:rsidRPr="00DA1C47" w:rsidRDefault="00DA1C47" w:rsidP="00DA1C47">
      <w:pPr>
        <w:spacing w:after="0" w:line="240" w:lineRule="auto"/>
        <w:rPr>
          <w:rFonts w:ascii="Verdana" w:eastAsia="Times New Roman" w:hAnsi="Verdana" w:cs="Times New Roman"/>
          <w:sz w:val="20"/>
          <w:szCs w:val="20"/>
          <w:lang w:eastAsia="de-DE"/>
        </w:rPr>
      </w:pPr>
      <w:r w:rsidRPr="00DA1C47">
        <w:rPr>
          <w:rFonts w:ascii="Verdana" w:eastAsia="Times New Roman" w:hAnsi="Verdana" w:cs="Times New Roman"/>
          <w:sz w:val="20"/>
          <w:szCs w:val="20"/>
          <w:lang w:eastAsia="de-DE"/>
        </w:rPr>
        <w:t>Telefon: 06621 - 9680093</w:t>
      </w:r>
    </w:p>
    <w:p w14:paraId="2AC6A677" w14:textId="647D9751" w:rsidR="00F25D46" w:rsidRPr="00334832" w:rsidRDefault="00DA1C47" w:rsidP="00DA1C47">
      <w:pPr>
        <w:spacing w:after="0" w:line="240" w:lineRule="auto"/>
        <w:rPr>
          <w:rFonts w:ascii="Verdana" w:eastAsia="Times New Roman" w:hAnsi="Verdana" w:cs="Times New Roman"/>
          <w:sz w:val="20"/>
          <w:szCs w:val="20"/>
          <w:lang w:eastAsia="de-DE"/>
        </w:rPr>
      </w:pPr>
      <w:r w:rsidRPr="00DA1C47">
        <w:rPr>
          <w:rFonts w:ascii="Verdana" w:eastAsia="Times New Roman" w:hAnsi="Verdana" w:cs="Times New Roman"/>
          <w:sz w:val="20"/>
          <w:szCs w:val="20"/>
          <w:lang w:eastAsia="de-DE"/>
        </w:rPr>
        <w:t xml:space="preserve">Mail: </w:t>
      </w:r>
      <w:hyperlink r:id="rId7" w:history="1">
        <w:r w:rsidRPr="00DA1C47">
          <w:rPr>
            <w:rStyle w:val="Hyperlink"/>
            <w:rFonts w:ascii="Verdana" w:eastAsia="Times New Roman" w:hAnsi="Verdana" w:cs="Times New Roman"/>
            <w:sz w:val="20"/>
            <w:szCs w:val="20"/>
            <w:lang w:eastAsia="de-DE"/>
          </w:rPr>
          <w:t>datenschutz@sicherheitstechnik-stolz.de</w:t>
        </w:r>
      </w:hyperlink>
    </w:p>
    <w:p w14:paraId="40A9F4AE" w14:textId="77777777" w:rsidR="0054779D" w:rsidRPr="00334832" w:rsidRDefault="0054779D" w:rsidP="0054779D">
      <w:pPr>
        <w:spacing w:after="0" w:line="240" w:lineRule="auto"/>
        <w:rPr>
          <w:rFonts w:ascii="Verdana" w:eastAsia="Times New Roman" w:hAnsi="Verdana" w:cs="Times New Roman"/>
          <w:sz w:val="20"/>
          <w:szCs w:val="20"/>
          <w:lang w:eastAsia="de-DE"/>
        </w:rPr>
      </w:pPr>
    </w:p>
    <w:p w14:paraId="2AFFDD93" w14:textId="77777777" w:rsidR="0054779D" w:rsidRPr="00334832" w:rsidRDefault="0054779D" w:rsidP="0054779D">
      <w:pPr>
        <w:spacing w:after="0" w:line="240" w:lineRule="auto"/>
        <w:rPr>
          <w:rFonts w:ascii="Verdana" w:eastAsia="Times New Roman" w:hAnsi="Verdana" w:cs="Times New Roman"/>
          <w:sz w:val="20"/>
          <w:szCs w:val="20"/>
          <w:lang w:eastAsia="de-DE"/>
        </w:rPr>
      </w:pPr>
    </w:p>
    <w:p w14:paraId="4CFFDE32" w14:textId="77777777" w:rsidR="006E21B8" w:rsidRPr="00334832" w:rsidRDefault="006E21B8" w:rsidP="006A620B">
      <w:pPr>
        <w:rPr>
          <w:rFonts w:ascii="Verdana" w:hAnsi="Verdana"/>
          <w:b/>
          <w:bCs/>
          <w:sz w:val="20"/>
          <w:szCs w:val="20"/>
        </w:rPr>
      </w:pPr>
      <w:r w:rsidRPr="00334832">
        <w:rPr>
          <w:rFonts w:ascii="Verdana" w:hAnsi="Verdana"/>
          <w:b/>
          <w:bCs/>
          <w:sz w:val="20"/>
          <w:szCs w:val="20"/>
        </w:rPr>
        <w:t xml:space="preserve">3. Art der personenbezogenen Daten, die verarbeitet werden </w:t>
      </w:r>
    </w:p>
    <w:p w14:paraId="7520F476" w14:textId="58E51D5A" w:rsidR="006E21B8" w:rsidRPr="00334832" w:rsidRDefault="006E21B8" w:rsidP="006A620B">
      <w:pPr>
        <w:rPr>
          <w:rFonts w:ascii="Verdana" w:hAnsi="Verdana"/>
          <w:sz w:val="20"/>
          <w:szCs w:val="20"/>
        </w:rPr>
      </w:pPr>
      <w:r w:rsidRPr="00334832">
        <w:rPr>
          <w:rFonts w:ascii="Verdana" w:hAnsi="Verdana"/>
          <w:sz w:val="20"/>
          <w:szCs w:val="20"/>
        </w:rPr>
        <w:t xml:space="preserve">Aufgrund des Antrages auf Erteilung eines Bewohnerparkausweises nach Ziffer X Nr. 7 VwV StVO zu § 45 Abs. 1b Nr. 2a StVO (Straßenverkehrs-Ordnung) verarbeiten wir die im entsprechenden Formblatt aufgeführten notwendigen personenbezogenen Daten (Name, Anschrift, </w:t>
      </w:r>
      <w:proofErr w:type="spellStart"/>
      <w:r w:rsidRPr="00334832">
        <w:rPr>
          <w:rFonts w:ascii="Verdana" w:hAnsi="Verdana"/>
          <w:sz w:val="20"/>
          <w:szCs w:val="20"/>
        </w:rPr>
        <w:t>KfZ</w:t>
      </w:r>
      <w:proofErr w:type="spellEnd"/>
      <w:r w:rsidRPr="00334832">
        <w:rPr>
          <w:rFonts w:ascii="Verdana" w:hAnsi="Verdana"/>
          <w:sz w:val="20"/>
          <w:szCs w:val="20"/>
        </w:rPr>
        <w:t xml:space="preserve">-Kennzeichen). </w:t>
      </w:r>
    </w:p>
    <w:p w14:paraId="68A3E7FD" w14:textId="77777777" w:rsidR="006E21B8" w:rsidRPr="00334832" w:rsidRDefault="006E21B8" w:rsidP="006A620B">
      <w:pPr>
        <w:rPr>
          <w:rFonts w:ascii="Verdana" w:hAnsi="Verdana"/>
          <w:sz w:val="20"/>
          <w:szCs w:val="20"/>
        </w:rPr>
      </w:pPr>
    </w:p>
    <w:p w14:paraId="5A6C28B3" w14:textId="77777777" w:rsidR="006E21B8" w:rsidRPr="00334832" w:rsidRDefault="006E21B8" w:rsidP="006A620B">
      <w:pPr>
        <w:rPr>
          <w:rFonts w:ascii="Verdana" w:hAnsi="Verdana"/>
          <w:b/>
          <w:bCs/>
          <w:sz w:val="20"/>
          <w:szCs w:val="20"/>
        </w:rPr>
      </w:pPr>
      <w:r w:rsidRPr="00334832">
        <w:rPr>
          <w:rFonts w:ascii="Verdana" w:hAnsi="Verdana"/>
          <w:b/>
          <w:bCs/>
          <w:sz w:val="20"/>
          <w:szCs w:val="20"/>
        </w:rPr>
        <w:t xml:space="preserve">4. Zweck und Rechtsgrundlage der Verarbeitung </w:t>
      </w:r>
    </w:p>
    <w:p w14:paraId="0CB298E7" w14:textId="77777777" w:rsidR="006E21B8" w:rsidRPr="00334832" w:rsidRDefault="006E21B8" w:rsidP="006A620B">
      <w:pPr>
        <w:rPr>
          <w:rFonts w:ascii="Verdana" w:hAnsi="Verdana"/>
          <w:sz w:val="20"/>
          <w:szCs w:val="20"/>
        </w:rPr>
      </w:pPr>
      <w:r w:rsidRPr="00334832">
        <w:rPr>
          <w:rFonts w:ascii="Verdana" w:hAnsi="Verdana"/>
          <w:sz w:val="20"/>
          <w:szCs w:val="20"/>
        </w:rPr>
        <w:t xml:space="preserve">Die Datenerhebung und -verarbeitung erfolgt für folgende Zwecke: </w:t>
      </w:r>
    </w:p>
    <w:p w14:paraId="3AA73D29" w14:textId="77777777" w:rsidR="006E21B8" w:rsidRPr="00334832" w:rsidRDefault="006E21B8" w:rsidP="006A620B">
      <w:pPr>
        <w:rPr>
          <w:rFonts w:ascii="Verdana" w:hAnsi="Verdana"/>
          <w:sz w:val="20"/>
          <w:szCs w:val="20"/>
        </w:rPr>
      </w:pPr>
      <w:r w:rsidRPr="00334832">
        <w:rPr>
          <w:rFonts w:ascii="Verdana" w:hAnsi="Verdana"/>
          <w:sz w:val="20"/>
          <w:szCs w:val="20"/>
        </w:rPr>
        <w:t xml:space="preserve">- Ausstellung der beantragten Genehmigung bzw. Versagung </w:t>
      </w:r>
    </w:p>
    <w:p w14:paraId="4B09E9BF" w14:textId="77777777" w:rsidR="006E21B8" w:rsidRPr="00334832" w:rsidRDefault="006E21B8" w:rsidP="006A620B">
      <w:pPr>
        <w:rPr>
          <w:rFonts w:ascii="Verdana" w:hAnsi="Verdana"/>
          <w:sz w:val="20"/>
          <w:szCs w:val="20"/>
        </w:rPr>
      </w:pPr>
      <w:r w:rsidRPr="00334832">
        <w:rPr>
          <w:rFonts w:ascii="Verdana" w:hAnsi="Verdana"/>
          <w:sz w:val="20"/>
          <w:szCs w:val="20"/>
        </w:rPr>
        <w:t xml:space="preserve">- Ausstellung von Gebührenrechnungen und Einziehung von Gebühren </w:t>
      </w:r>
    </w:p>
    <w:p w14:paraId="31CD010E" w14:textId="0ECF8DD7" w:rsidR="006E21B8" w:rsidRPr="00334832" w:rsidRDefault="006E21B8" w:rsidP="006A620B">
      <w:pPr>
        <w:rPr>
          <w:rFonts w:ascii="Verdana" w:hAnsi="Verdana"/>
          <w:sz w:val="20"/>
          <w:szCs w:val="20"/>
        </w:rPr>
      </w:pPr>
      <w:r w:rsidRPr="00334832">
        <w:rPr>
          <w:rFonts w:ascii="Verdana" w:hAnsi="Verdana"/>
          <w:sz w:val="20"/>
          <w:szCs w:val="20"/>
        </w:rPr>
        <w:t xml:space="preserve">Die Verarbeitung ist für die Wahrnehmung einer Aufgabe erforderlich, die im öffentlichen Interesse liegt oder in Ausübung öffentlicher Gewalt erfolgt. Rechtsgrundlage der Verarbeitung ist Art. 6 Abs. 1 S. 1 </w:t>
      </w:r>
      <w:proofErr w:type="spellStart"/>
      <w:r w:rsidRPr="00334832">
        <w:rPr>
          <w:rFonts w:ascii="Verdana" w:hAnsi="Verdana"/>
          <w:sz w:val="20"/>
          <w:szCs w:val="20"/>
        </w:rPr>
        <w:t>lit</w:t>
      </w:r>
      <w:proofErr w:type="spellEnd"/>
      <w:r w:rsidRPr="00334832">
        <w:rPr>
          <w:rFonts w:ascii="Verdana" w:hAnsi="Verdana"/>
          <w:sz w:val="20"/>
          <w:szCs w:val="20"/>
        </w:rPr>
        <w:t xml:space="preserve">. e), Abs. 3 DSGVO in Verbindung mit Ziffer X Nr. 7 VwV StVO zu § 45 Abs. 1b Nr. 2a StVO. </w:t>
      </w:r>
    </w:p>
    <w:p w14:paraId="4B8136F0" w14:textId="77777777" w:rsidR="000E5ED6" w:rsidRPr="00334832" w:rsidRDefault="000E5ED6" w:rsidP="006A620B">
      <w:pPr>
        <w:rPr>
          <w:rFonts w:ascii="Verdana" w:hAnsi="Verdana"/>
          <w:sz w:val="20"/>
          <w:szCs w:val="20"/>
        </w:rPr>
      </w:pPr>
    </w:p>
    <w:p w14:paraId="5B4B3C9D" w14:textId="77777777" w:rsidR="006E21B8" w:rsidRPr="00334832" w:rsidRDefault="006E21B8" w:rsidP="006A620B">
      <w:pPr>
        <w:rPr>
          <w:rFonts w:ascii="Verdana" w:hAnsi="Verdana"/>
          <w:b/>
          <w:bCs/>
          <w:sz w:val="20"/>
          <w:szCs w:val="20"/>
        </w:rPr>
      </w:pPr>
      <w:r w:rsidRPr="00334832">
        <w:rPr>
          <w:rFonts w:ascii="Verdana" w:hAnsi="Verdana"/>
          <w:b/>
          <w:bCs/>
          <w:sz w:val="20"/>
          <w:szCs w:val="20"/>
        </w:rPr>
        <w:t xml:space="preserve">5. Empfänger der personenbezogenen Daten </w:t>
      </w:r>
    </w:p>
    <w:p w14:paraId="0AD2DBED" w14:textId="2135764C" w:rsidR="00DA1C47" w:rsidRDefault="006E21B8" w:rsidP="006A620B">
      <w:pPr>
        <w:rPr>
          <w:rFonts w:ascii="Verdana" w:hAnsi="Verdana"/>
          <w:sz w:val="20"/>
          <w:szCs w:val="20"/>
        </w:rPr>
      </w:pPr>
      <w:r w:rsidRPr="00334832">
        <w:rPr>
          <w:rFonts w:ascii="Verdana" w:hAnsi="Verdana"/>
          <w:sz w:val="20"/>
          <w:szCs w:val="20"/>
        </w:rPr>
        <w:t xml:space="preserve">Ausschließlich wenn ein Bewohnerparkausweis für ein Fahrzeug ausländischem Kennzeichen </w:t>
      </w:r>
      <w:r w:rsidR="00DA1C47" w:rsidRPr="00334832">
        <w:rPr>
          <w:rFonts w:ascii="Verdana" w:hAnsi="Verdana"/>
          <w:sz w:val="20"/>
          <w:szCs w:val="20"/>
        </w:rPr>
        <w:t>beantragt,</w:t>
      </w:r>
      <w:r w:rsidRPr="00334832">
        <w:rPr>
          <w:rFonts w:ascii="Verdana" w:hAnsi="Verdana"/>
          <w:sz w:val="20"/>
          <w:szCs w:val="20"/>
        </w:rPr>
        <w:t xml:space="preserve"> wird: </w:t>
      </w:r>
    </w:p>
    <w:p w14:paraId="5A62664A" w14:textId="4F18F098" w:rsidR="006E21B8" w:rsidRPr="00334832" w:rsidRDefault="006E21B8" w:rsidP="006A620B">
      <w:pPr>
        <w:rPr>
          <w:rFonts w:ascii="Verdana" w:hAnsi="Verdana"/>
          <w:sz w:val="20"/>
          <w:szCs w:val="20"/>
        </w:rPr>
      </w:pPr>
      <w:r w:rsidRPr="00334832">
        <w:rPr>
          <w:rFonts w:ascii="Verdana" w:hAnsi="Verdana"/>
          <w:sz w:val="20"/>
          <w:szCs w:val="20"/>
        </w:rPr>
        <w:t xml:space="preserve">Die Nutzung eines Fahrzeugs mit ausländischem Kennzeichen ist bei Bestehen eines Wohnsitzes in Deutschland in der Regel gem. § 1 Abs. 1 Nr. 2 und § 3 Nr. 13 Kraftfahrzeugsteuergesetz (KraftStG) steuerpflichtig. In diesem Fall werden die personenbezogenen Daten nach § 116 Abs. 1 der Abgabenordnung (AO) den zuständigen Finanzbehörden mitgeteilt. </w:t>
      </w:r>
    </w:p>
    <w:p w14:paraId="357470D2" w14:textId="77777777" w:rsidR="00DA1C47" w:rsidRPr="00334832" w:rsidRDefault="00DA1C47" w:rsidP="006A620B">
      <w:pPr>
        <w:rPr>
          <w:rFonts w:ascii="Verdana" w:hAnsi="Verdana"/>
          <w:sz w:val="20"/>
          <w:szCs w:val="20"/>
        </w:rPr>
      </w:pPr>
    </w:p>
    <w:p w14:paraId="3716505D" w14:textId="77777777" w:rsidR="006E21B8" w:rsidRPr="00334832" w:rsidRDefault="006E21B8" w:rsidP="006A620B">
      <w:pPr>
        <w:rPr>
          <w:rFonts w:ascii="Verdana" w:hAnsi="Verdana"/>
          <w:b/>
          <w:bCs/>
          <w:sz w:val="20"/>
          <w:szCs w:val="20"/>
        </w:rPr>
      </w:pPr>
      <w:r w:rsidRPr="00334832">
        <w:rPr>
          <w:rFonts w:ascii="Verdana" w:hAnsi="Verdana"/>
          <w:b/>
          <w:bCs/>
          <w:sz w:val="20"/>
          <w:szCs w:val="20"/>
        </w:rPr>
        <w:lastRenderedPageBreak/>
        <w:t xml:space="preserve">6. Dauer der Speicherung der personenbezogenen Daten </w:t>
      </w:r>
    </w:p>
    <w:p w14:paraId="39A977C3" w14:textId="10FDDBEE" w:rsidR="006E21B8" w:rsidRPr="00334832" w:rsidRDefault="006E21B8" w:rsidP="006A620B">
      <w:pPr>
        <w:rPr>
          <w:rFonts w:ascii="Verdana" w:hAnsi="Verdana"/>
          <w:sz w:val="20"/>
          <w:szCs w:val="20"/>
        </w:rPr>
      </w:pPr>
      <w:r w:rsidRPr="00334832">
        <w:rPr>
          <w:rFonts w:ascii="Verdana" w:hAnsi="Verdana"/>
          <w:sz w:val="20"/>
          <w:szCs w:val="20"/>
        </w:rPr>
        <w:t xml:space="preserve">Die Daten werden nach der Erhebung so lange gespeichert, wie dies unter Beachtung der gesetzlichen Aufbewahrungsfristen für die Aufgabenerfüllung erforderlich ist. In der Regel werden die Daten gelöscht, sobald die antragstellende Person aus der </w:t>
      </w:r>
      <w:r w:rsidR="00BF193B">
        <w:rPr>
          <w:rFonts w:ascii="Verdana" w:hAnsi="Verdana"/>
          <w:sz w:val="20"/>
          <w:szCs w:val="20"/>
        </w:rPr>
        <w:t>Stadt Homberg (Efze)</w:t>
      </w:r>
      <w:r w:rsidRPr="00334832">
        <w:rPr>
          <w:rFonts w:ascii="Verdana" w:hAnsi="Verdana"/>
          <w:sz w:val="20"/>
          <w:szCs w:val="20"/>
        </w:rPr>
        <w:t xml:space="preserve"> verzogen oder verstorben ist. </w:t>
      </w:r>
    </w:p>
    <w:p w14:paraId="67893CBF" w14:textId="77777777" w:rsidR="000E5ED6" w:rsidRPr="00334832" w:rsidRDefault="000E5ED6" w:rsidP="006A620B">
      <w:pPr>
        <w:rPr>
          <w:rFonts w:ascii="Verdana" w:hAnsi="Verdana"/>
          <w:sz w:val="20"/>
          <w:szCs w:val="20"/>
        </w:rPr>
      </w:pPr>
    </w:p>
    <w:p w14:paraId="635865A4" w14:textId="77777777" w:rsidR="006E21B8" w:rsidRPr="00334832" w:rsidRDefault="006E21B8" w:rsidP="006A620B">
      <w:pPr>
        <w:rPr>
          <w:rFonts w:ascii="Verdana" w:hAnsi="Verdana"/>
          <w:b/>
          <w:bCs/>
          <w:sz w:val="20"/>
          <w:szCs w:val="20"/>
        </w:rPr>
      </w:pPr>
      <w:r w:rsidRPr="00334832">
        <w:rPr>
          <w:rFonts w:ascii="Verdana" w:hAnsi="Verdana"/>
          <w:b/>
          <w:bCs/>
          <w:sz w:val="20"/>
          <w:szCs w:val="20"/>
        </w:rPr>
        <w:t xml:space="preserve">7. Pflicht zur Bereitstellung der Daten </w:t>
      </w:r>
    </w:p>
    <w:p w14:paraId="4122866D" w14:textId="16EC4707" w:rsidR="00F25D46" w:rsidRPr="00334832" w:rsidRDefault="006E21B8" w:rsidP="006A620B">
      <w:pPr>
        <w:rPr>
          <w:rFonts w:ascii="Verdana" w:hAnsi="Verdana"/>
          <w:sz w:val="20"/>
          <w:szCs w:val="20"/>
        </w:rPr>
      </w:pPr>
      <w:r w:rsidRPr="00334832">
        <w:rPr>
          <w:rFonts w:ascii="Verdana" w:hAnsi="Verdana"/>
          <w:sz w:val="20"/>
          <w:szCs w:val="20"/>
        </w:rPr>
        <w:t>Die Bereitstellung der personenbezogenen Daten gemäß Antragsformular sind zur Antragsbearbeitung erforderlich. Werden die Daten nicht oder nicht vollständig bereitgestellt, kann der Antrag nicht bearbeitet werden.</w:t>
      </w:r>
    </w:p>
    <w:p w14:paraId="016D90A4" w14:textId="77777777" w:rsidR="000E5ED6" w:rsidRPr="00334832" w:rsidRDefault="000E5ED6" w:rsidP="006A620B">
      <w:pPr>
        <w:rPr>
          <w:rFonts w:ascii="Verdana" w:eastAsia="Times New Roman" w:hAnsi="Verdana" w:cs="Times New Roman"/>
          <w:b/>
          <w:bCs/>
          <w:sz w:val="20"/>
          <w:szCs w:val="20"/>
          <w:lang w:eastAsia="de-DE"/>
        </w:rPr>
      </w:pPr>
    </w:p>
    <w:p w14:paraId="00F2AE2C" w14:textId="74D56A99" w:rsidR="006A620B" w:rsidRPr="00334832" w:rsidRDefault="000E5ED6" w:rsidP="006A620B">
      <w:pPr>
        <w:rPr>
          <w:rFonts w:ascii="Verdana" w:eastAsia="Times New Roman" w:hAnsi="Verdana" w:cs="Times New Roman"/>
          <w:sz w:val="20"/>
          <w:szCs w:val="20"/>
          <w:lang w:eastAsia="de-DE"/>
        </w:rPr>
      </w:pPr>
      <w:r w:rsidRPr="00334832">
        <w:rPr>
          <w:rFonts w:ascii="Verdana" w:eastAsia="Times New Roman" w:hAnsi="Verdana" w:cs="Times New Roman"/>
          <w:b/>
          <w:bCs/>
          <w:sz w:val="20"/>
          <w:szCs w:val="20"/>
          <w:lang w:eastAsia="de-DE"/>
        </w:rPr>
        <w:t>8</w:t>
      </w:r>
      <w:r w:rsidR="0054779D" w:rsidRPr="00334832">
        <w:rPr>
          <w:rFonts w:ascii="Verdana" w:eastAsia="Times New Roman" w:hAnsi="Verdana" w:cs="Times New Roman"/>
          <w:b/>
          <w:bCs/>
          <w:sz w:val="20"/>
          <w:szCs w:val="20"/>
          <w:lang w:eastAsia="de-DE"/>
        </w:rPr>
        <w:t>.</w:t>
      </w:r>
      <w:r w:rsidR="00D725B9" w:rsidRPr="00334832">
        <w:rPr>
          <w:rFonts w:ascii="Verdana" w:eastAsia="Times New Roman" w:hAnsi="Verdana" w:cs="Times New Roman"/>
          <w:b/>
          <w:bCs/>
          <w:sz w:val="20"/>
          <w:szCs w:val="20"/>
          <w:lang w:eastAsia="de-DE"/>
        </w:rPr>
        <w:t xml:space="preserve"> </w:t>
      </w:r>
      <w:r w:rsidR="0054779D" w:rsidRPr="00334832">
        <w:rPr>
          <w:rFonts w:ascii="Verdana" w:eastAsia="Times New Roman" w:hAnsi="Verdana" w:cs="Times New Roman"/>
          <w:b/>
          <w:bCs/>
          <w:sz w:val="20"/>
          <w:szCs w:val="20"/>
          <w:lang w:eastAsia="de-DE"/>
        </w:rPr>
        <w:t>Betroffenenrechte</w:t>
      </w:r>
      <w:r w:rsidR="004C2C13" w:rsidRPr="00334832">
        <w:rPr>
          <w:rFonts w:ascii="Verdana" w:eastAsia="Times New Roman" w:hAnsi="Verdana" w:cs="Times New Roman"/>
          <w:sz w:val="20"/>
          <w:szCs w:val="20"/>
          <w:lang w:eastAsia="de-DE"/>
        </w:rPr>
        <w:t>:</w:t>
      </w:r>
      <w:r w:rsidR="0054779D" w:rsidRPr="00334832">
        <w:rPr>
          <w:rFonts w:ascii="Verdana" w:eastAsia="Times New Roman" w:hAnsi="Verdana" w:cs="Times New Roman"/>
          <w:sz w:val="20"/>
          <w:szCs w:val="20"/>
          <w:lang w:eastAsia="de-DE"/>
        </w:rPr>
        <w:t xml:space="preserve"> </w:t>
      </w:r>
    </w:p>
    <w:p w14:paraId="4462C1D2" w14:textId="310B56D2" w:rsidR="006A620B" w:rsidRPr="00334832" w:rsidRDefault="0054779D" w:rsidP="006A620B">
      <w:pPr>
        <w:rPr>
          <w:rFonts w:ascii="Verdana" w:eastAsia="Times New Roman" w:hAnsi="Verdana" w:cs="Times New Roman"/>
          <w:sz w:val="20"/>
          <w:szCs w:val="20"/>
          <w:lang w:eastAsia="de-DE"/>
        </w:rPr>
      </w:pPr>
      <w:r w:rsidRPr="00334832">
        <w:rPr>
          <w:rFonts w:ascii="Verdana" w:eastAsia="Times New Roman" w:hAnsi="Verdana" w:cs="Times New Roman"/>
          <w:sz w:val="20"/>
          <w:szCs w:val="20"/>
          <w:lang w:eastAsia="de-DE"/>
        </w:rPr>
        <w:t>Jede von einer Datenverarbeitung betroffene Person hat nach der Datenschutz-Grundverordnung (DSGVO) insbesondere folgende Rechte:</w:t>
      </w:r>
    </w:p>
    <w:p w14:paraId="339C26AA" w14:textId="77777777" w:rsidR="003E001A" w:rsidRPr="00334832" w:rsidRDefault="003E001A" w:rsidP="006A620B">
      <w:pPr>
        <w:ind w:left="708"/>
        <w:rPr>
          <w:rFonts w:ascii="Verdana" w:hAnsi="Verdana" w:cs="Arial"/>
          <w:sz w:val="20"/>
          <w:szCs w:val="20"/>
        </w:rPr>
      </w:pPr>
      <w:r w:rsidRPr="00334832">
        <w:rPr>
          <w:rFonts w:ascii="Verdana" w:hAnsi="Verdana" w:cs="Arial"/>
          <w:sz w:val="20"/>
          <w:szCs w:val="20"/>
        </w:rPr>
        <w:t>a) Auskunftsrecht über die zu ihrer Person gespeicherten Daten und deren Verarbeitung (Artikel 15 DS-GVO).</w:t>
      </w:r>
    </w:p>
    <w:p w14:paraId="6B3C0391" w14:textId="77777777" w:rsidR="003E001A" w:rsidRPr="00334832" w:rsidRDefault="003E001A" w:rsidP="006A620B">
      <w:pPr>
        <w:ind w:left="708"/>
        <w:rPr>
          <w:rFonts w:ascii="Verdana" w:hAnsi="Verdana" w:cs="Arial"/>
          <w:sz w:val="20"/>
          <w:szCs w:val="20"/>
        </w:rPr>
      </w:pPr>
      <w:r w:rsidRPr="00334832">
        <w:rPr>
          <w:rFonts w:ascii="Verdana" w:hAnsi="Verdana" w:cs="Arial"/>
          <w:sz w:val="20"/>
          <w:szCs w:val="20"/>
        </w:rPr>
        <w:t>b) Recht auf Datenberichtigung, sofern ihre Daten unrichtig oder unvollständig sein sollten (Artikel 16 DS-GVO).</w:t>
      </w:r>
    </w:p>
    <w:p w14:paraId="30DF6D28" w14:textId="77777777" w:rsidR="003E001A" w:rsidRPr="00334832" w:rsidRDefault="003E001A" w:rsidP="006A620B">
      <w:pPr>
        <w:ind w:left="708"/>
        <w:rPr>
          <w:rFonts w:ascii="Verdana" w:hAnsi="Verdana" w:cs="Arial"/>
          <w:sz w:val="20"/>
          <w:szCs w:val="20"/>
        </w:rPr>
      </w:pPr>
      <w:r w:rsidRPr="00334832">
        <w:rPr>
          <w:rFonts w:ascii="Verdana" w:hAnsi="Verdana" w:cs="Arial"/>
          <w:sz w:val="20"/>
          <w:szCs w:val="20"/>
        </w:rPr>
        <w:t>c) Recht auf Löschung der zu ihrer Person gespeicherten Daten, sofern eine der Voraussetzungen von Artikel 17 DS-GVO zutrifft. Das Recht zur 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5F66B9F8" w14:textId="77777777" w:rsidR="003E001A" w:rsidRPr="00334832" w:rsidRDefault="003E001A" w:rsidP="006A620B">
      <w:pPr>
        <w:ind w:left="708"/>
        <w:rPr>
          <w:rFonts w:ascii="Verdana" w:hAnsi="Verdana" w:cs="Arial"/>
          <w:sz w:val="20"/>
          <w:szCs w:val="20"/>
        </w:rPr>
      </w:pPr>
      <w:r w:rsidRPr="00334832">
        <w:rPr>
          <w:rFonts w:ascii="Verdana" w:hAnsi="Verdana" w:cs="Arial"/>
          <w:sz w:val="20"/>
          <w:szCs w:val="20"/>
        </w:rPr>
        <w:t xml:space="preserve">d) Recht auf Einschränkung der Datenverarbeitung, sofern die Daten unrechtmäßig verarbeitet wurden, die Daten zur Geltendmachung, Ausübung oder Verteidigung von Rechtsansprüchen der betroffenen Person benötigt werden oder bei einem Widerspruch noch nicht feststeht, ob die Interessen der Meldebehörde gegenüber denen der betroffenen Person überwiegen (Artikel 18 Absatz 1 </w:t>
      </w:r>
      <w:proofErr w:type="spellStart"/>
      <w:r w:rsidRPr="00334832">
        <w:rPr>
          <w:rFonts w:ascii="Verdana" w:hAnsi="Verdana" w:cs="Arial"/>
          <w:sz w:val="20"/>
          <w:szCs w:val="20"/>
        </w:rPr>
        <w:t>lit</w:t>
      </w:r>
      <w:proofErr w:type="spellEnd"/>
      <w:r w:rsidRPr="00334832">
        <w:rPr>
          <w:rFonts w:ascii="Verdana" w:hAnsi="Verdana" w:cs="Arial"/>
          <w:sz w:val="20"/>
          <w:szCs w:val="20"/>
        </w:rPr>
        <w:t xml:space="preserve">. b, c und d DSGVO). Wird die Richtigkeit der personenbezogenen Daten bestritten, besteht das Recht auf Einschränkung der Verarbeitung für die Dauer der Richtigkeitsprüfung. </w:t>
      </w:r>
    </w:p>
    <w:p w14:paraId="7C931E23" w14:textId="2B64DE80" w:rsidR="000C2799" w:rsidRDefault="003E001A" w:rsidP="00AF66D2">
      <w:pPr>
        <w:ind w:left="708"/>
        <w:rPr>
          <w:rFonts w:ascii="Verdana" w:hAnsi="Verdana" w:cs="Arial"/>
          <w:sz w:val="20"/>
          <w:szCs w:val="20"/>
        </w:rPr>
      </w:pPr>
      <w:r w:rsidRPr="00334832">
        <w:rPr>
          <w:rFonts w:ascii="Verdana" w:hAnsi="Verdana" w:cs="Arial"/>
          <w:sz w:val="20"/>
          <w:szCs w:val="20"/>
        </w:rPr>
        <w:t>e) Widerspruchsrecht gegen bestimmte Datenverarbeitungen, sofern an der Verarbeitung kein zwingendes öffentliches Interesse besteht, das die Interessen der betroffenen Person überwiegt, und keine Rechtsvorschrift zur Verarbeitung verpflichtet (Artikel 21 DSGVO).</w:t>
      </w:r>
    </w:p>
    <w:p w14:paraId="1D2C6954" w14:textId="77777777" w:rsidR="00DA1C47" w:rsidRDefault="00DA1C47" w:rsidP="00AF66D2">
      <w:pPr>
        <w:ind w:left="708"/>
        <w:rPr>
          <w:rFonts w:ascii="Verdana" w:hAnsi="Verdana" w:cs="Arial"/>
          <w:sz w:val="20"/>
          <w:szCs w:val="20"/>
        </w:rPr>
      </w:pPr>
    </w:p>
    <w:p w14:paraId="3E1FE67D" w14:textId="77777777" w:rsidR="00DA1C47" w:rsidRDefault="00DA1C47" w:rsidP="00AF66D2">
      <w:pPr>
        <w:ind w:left="708"/>
        <w:rPr>
          <w:rFonts w:ascii="Verdana" w:hAnsi="Verdana" w:cs="Arial"/>
          <w:sz w:val="20"/>
          <w:szCs w:val="20"/>
        </w:rPr>
      </w:pPr>
    </w:p>
    <w:p w14:paraId="109321F0" w14:textId="77777777" w:rsidR="00DA1C47" w:rsidRDefault="00DA1C47" w:rsidP="00AF66D2">
      <w:pPr>
        <w:ind w:left="708"/>
        <w:rPr>
          <w:rFonts w:ascii="Verdana" w:hAnsi="Verdana" w:cs="Arial"/>
          <w:sz w:val="20"/>
          <w:szCs w:val="20"/>
        </w:rPr>
      </w:pPr>
    </w:p>
    <w:p w14:paraId="78538685" w14:textId="77777777" w:rsidR="00DA1C47" w:rsidRDefault="00DA1C47" w:rsidP="00AF66D2">
      <w:pPr>
        <w:ind w:left="708"/>
        <w:rPr>
          <w:rFonts w:ascii="Verdana" w:hAnsi="Verdana" w:cs="Arial"/>
          <w:sz w:val="20"/>
          <w:szCs w:val="20"/>
        </w:rPr>
      </w:pPr>
    </w:p>
    <w:p w14:paraId="75A5BACE" w14:textId="77777777" w:rsidR="00DA1C47" w:rsidRDefault="00DA1C47" w:rsidP="00AF66D2">
      <w:pPr>
        <w:ind w:left="708"/>
        <w:rPr>
          <w:rFonts w:ascii="Verdana" w:hAnsi="Verdana" w:cs="Arial"/>
          <w:sz w:val="20"/>
          <w:szCs w:val="20"/>
        </w:rPr>
      </w:pPr>
    </w:p>
    <w:p w14:paraId="792DE4F8" w14:textId="77777777" w:rsidR="00DA1C47" w:rsidRDefault="00DA1C47" w:rsidP="00AF66D2">
      <w:pPr>
        <w:ind w:left="708"/>
        <w:rPr>
          <w:rFonts w:ascii="Verdana" w:hAnsi="Verdana" w:cs="Arial"/>
          <w:sz w:val="20"/>
          <w:szCs w:val="20"/>
        </w:rPr>
      </w:pPr>
    </w:p>
    <w:p w14:paraId="118A741E" w14:textId="77777777" w:rsidR="00DA1C47" w:rsidRPr="00334832" w:rsidRDefault="00DA1C47" w:rsidP="00AF66D2">
      <w:pPr>
        <w:ind w:left="708"/>
        <w:rPr>
          <w:rFonts w:ascii="Verdana" w:hAnsi="Verdana" w:cs="Arial"/>
          <w:sz w:val="20"/>
          <w:szCs w:val="20"/>
        </w:rPr>
      </w:pPr>
    </w:p>
    <w:p w14:paraId="30ABBB28" w14:textId="2BA8B5AB" w:rsidR="006A620B" w:rsidRPr="00334832" w:rsidRDefault="000E5ED6" w:rsidP="004C2C13">
      <w:pPr>
        <w:rPr>
          <w:rFonts w:ascii="Verdana" w:eastAsia="Times New Roman" w:hAnsi="Verdana" w:cs="Times New Roman"/>
          <w:b/>
          <w:bCs/>
          <w:sz w:val="20"/>
          <w:szCs w:val="20"/>
          <w:lang w:eastAsia="de-DE"/>
        </w:rPr>
      </w:pPr>
      <w:r w:rsidRPr="00334832">
        <w:rPr>
          <w:rFonts w:ascii="Verdana" w:eastAsia="Times New Roman" w:hAnsi="Verdana" w:cs="Times New Roman"/>
          <w:b/>
          <w:bCs/>
          <w:sz w:val="20"/>
          <w:szCs w:val="20"/>
          <w:lang w:eastAsia="de-DE"/>
        </w:rPr>
        <w:t>9</w:t>
      </w:r>
      <w:r w:rsidR="0054779D" w:rsidRPr="00334832">
        <w:rPr>
          <w:rFonts w:ascii="Verdana" w:eastAsia="Times New Roman" w:hAnsi="Verdana" w:cs="Times New Roman"/>
          <w:b/>
          <w:bCs/>
          <w:sz w:val="20"/>
          <w:szCs w:val="20"/>
          <w:lang w:eastAsia="de-DE"/>
        </w:rPr>
        <w:t>.</w:t>
      </w:r>
      <w:r w:rsidR="00D725B9" w:rsidRPr="00334832">
        <w:rPr>
          <w:rFonts w:ascii="Verdana" w:eastAsia="Times New Roman" w:hAnsi="Verdana" w:cs="Times New Roman"/>
          <w:b/>
          <w:bCs/>
          <w:sz w:val="20"/>
          <w:szCs w:val="20"/>
          <w:lang w:eastAsia="de-DE"/>
        </w:rPr>
        <w:t xml:space="preserve"> </w:t>
      </w:r>
      <w:r w:rsidR="0054779D" w:rsidRPr="00334832">
        <w:rPr>
          <w:rFonts w:ascii="Verdana" w:eastAsia="Times New Roman" w:hAnsi="Verdana" w:cs="Times New Roman"/>
          <w:b/>
          <w:bCs/>
          <w:sz w:val="20"/>
          <w:szCs w:val="20"/>
          <w:lang w:eastAsia="de-DE"/>
        </w:rPr>
        <w:t>Beschwerderecht</w:t>
      </w:r>
      <w:r w:rsidR="004C2C13" w:rsidRPr="00334832">
        <w:rPr>
          <w:rFonts w:ascii="Verdana" w:eastAsia="Times New Roman" w:hAnsi="Verdana" w:cs="Times New Roman"/>
          <w:b/>
          <w:bCs/>
          <w:sz w:val="20"/>
          <w:szCs w:val="20"/>
          <w:lang w:eastAsia="de-DE"/>
        </w:rPr>
        <w:t>:</w:t>
      </w:r>
    </w:p>
    <w:p w14:paraId="62EBAD1C" w14:textId="77777777" w:rsidR="006A620B" w:rsidRPr="00334832" w:rsidRDefault="0054779D" w:rsidP="004C2C13">
      <w:pPr>
        <w:spacing w:after="0"/>
        <w:rPr>
          <w:rFonts w:ascii="Verdana" w:eastAsia="Times New Roman" w:hAnsi="Verdana" w:cs="Times New Roman"/>
          <w:sz w:val="20"/>
          <w:szCs w:val="20"/>
          <w:lang w:eastAsia="de-DE"/>
        </w:rPr>
      </w:pPr>
      <w:r w:rsidRPr="00334832">
        <w:rPr>
          <w:rFonts w:ascii="Verdana" w:eastAsia="Times New Roman" w:hAnsi="Verdana" w:cs="Times New Roman"/>
          <w:sz w:val="20"/>
          <w:szCs w:val="20"/>
          <w:lang w:eastAsia="de-DE"/>
        </w:rPr>
        <w:t>Jede betroffene Person hat das Recht auf Beschwerde bei der Aufsichtsbehörde:</w:t>
      </w:r>
      <w:r w:rsidR="006A620B" w:rsidRPr="00334832">
        <w:rPr>
          <w:rFonts w:ascii="Verdana" w:eastAsia="Times New Roman" w:hAnsi="Verdana" w:cs="Times New Roman"/>
          <w:sz w:val="20"/>
          <w:szCs w:val="20"/>
          <w:lang w:eastAsia="de-DE"/>
        </w:rPr>
        <w:t xml:space="preserve"> </w:t>
      </w:r>
    </w:p>
    <w:p w14:paraId="098B9D31" w14:textId="77777777" w:rsidR="004C2C13" w:rsidRPr="00334832" w:rsidRDefault="0054779D" w:rsidP="004C2C13">
      <w:pPr>
        <w:spacing w:after="0"/>
        <w:rPr>
          <w:rFonts w:ascii="Verdana" w:eastAsia="Times New Roman" w:hAnsi="Verdana" w:cs="Times New Roman"/>
          <w:sz w:val="20"/>
          <w:szCs w:val="20"/>
          <w:lang w:eastAsia="de-DE"/>
        </w:rPr>
      </w:pPr>
      <w:r w:rsidRPr="00334832">
        <w:rPr>
          <w:rFonts w:ascii="Verdana" w:eastAsia="Times New Roman" w:hAnsi="Verdana" w:cs="Times New Roman"/>
          <w:sz w:val="20"/>
          <w:szCs w:val="20"/>
          <w:lang w:eastAsia="de-DE"/>
        </w:rPr>
        <w:t>D</w:t>
      </w:r>
      <w:r w:rsidR="006A620B" w:rsidRPr="00334832">
        <w:rPr>
          <w:rFonts w:ascii="Verdana" w:eastAsia="Times New Roman" w:hAnsi="Verdana" w:cs="Times New Roman"/>
          <w:sz w:val="20"/>
          <w:szCs w:val="20"/>
          <w:lang w:eastAsia="de-DE"/>
        </w:rPr>
        <w:t>er</w:t>
      </w:r>
      <w:r w:rsidRPr="00334832">
        <w:rPr>
          <w:rFonts w:ascii="Verdana" w:eastAsia="Times New Roman" w:hAnsi="Verdana" w:cs="Times New Roman"/>
          <w:sz w:val="20"/>
          <w:szCs w:val="20"/>
          <w:lang w:eastAsia="de-DE"/>
        </w:rPr>
        <w:t xml:space="preserve"> </w:t>
      </w:r>
      <w:r w:rsidR="004C2C13" w:rsidRPr="00334832">
        <w:rPr>
          <w:rFonts w:ascii="Verdana" w:eastAsia="Times New Roman" w:hAnsi="Verdana" w:cs="Times New Roman"/>
          <w:sz w:val="20"/>
          <w:szCs w:val="20"/>
          <w:lang w:eastAsia="de-DE"/>
        </w:rPr>
        <w:t>Hessische Beauftragte für Datenschutz und Informationsfreiheit</w:t>
      </w:r>
      <w:r w:rsidRPr="00334832">
        <w:rPr>
          <w:rFonts w:ascii="Verdana" w:eastAsia="Times New Roman" w:hAnsi="Verdana" w:cs="Times New Roman"/>
          <w:sz w:val="20"/>
          <w:szCs w:val="20"/>
          <w:lang w:eastAsia="de-DE"/>
        </w:rPr>
        <w:t xml:space="preserve"> </w:t>
      </w:r>
    </w:p>
    <w:p w14:paraId="09980D59" w14:textId="2632E518" w:rsidR="004C2C13" w:rsidRPr="00334832" w:rsidRDefault="004C2C13" w:rsidP="004C2C13">
      <w:pPr>
        <w:spacing w:after="0"/>
        <w:rPr>
          <w:rFonts w:ascii="Verdana" w:eastAsia="Times New Roman" w:hAnsi="Verdana" w:cs="Times New Roman"/>
          <w:sz w:val="20"/>
          <w:szCs w:val="20"/>
          <w:lang w:eastAsia="de-DE"/>
        </w:rPr>
      </w:pPr>
      <w:r w:rsidRPr="00334832">
        <w:rPr>
          <w:rFonts w:ascii="Verdana" w:eastAsia="Times New Roman" w:hAnsi="Verdana" w:cs="Times New Roman"/>
          <w:sz w:val="20"/>
          <w:szCs w:val="20"/>
          <w:lang w:eastAsia="de-DE"/>
        </w:rPr>
        <w:t>Postfach 3163</w:t>
      </w:r>
    </w:p>
    <w:p w14:paraId="579CFBFC" w14:textId="77777777" w:rsidR="004C2C13" w:rsidRPr="00334832" w:rsidRDefault="004C2C13" w:rsidP="004C2C13">
      <w:pPr>
        <w:spacing w:after="0"/>
        <w:rPr>
          <w:rFonts w:ascii="Verdana" w:eastAsia="Times New Roman" w:hAnsi="Verdana" w:cs="Times New Roman"/>
          <w:sz w:val="20"/>
          <w:szCs w:val="20"/>
          <w:lang w:eastAsia="de-DE"/>
        </w:rPr>
      </w:pPr>
      <w:r w:rsidRPr="00334832">
        <w:rPr>
          <w:rFonts w:ascii="Verdana" w:eastAsia="Times New Roman" w:hAnsi="Verdana" w:cs="Times New Roman"/>
          <w:sz w:val="20"/>
          <w:szCs w:val="20"/>
          <w:lang w:eastAsia="de-DE"/>
        </w:rPr>
        <w:t>65021 Wiesbaden</w:t>
      </w:r>
    </w:p>
    <w:p w14:paraId="09B249A3" w14:textId="77777777" w:rsidR="004C2C13" w:rsidRPr="00334832" w:rsidRDefault="004C2C13" w:rsidP="004C2C13">
      <w:pPr>
        <w:spacing w:after="0"/>
        <w:rPr>
          <w:rFonts w:ascii="Verdana" w:eastAsia="Times New Roman" w:hAnsi="Verdana" w:cs="Times New Roman"/>
          <w:sz w:val="20"/>
          <w:szCs w:val="20"/>
          <w:lang w:eastAsia="de-DE"/>
        </w:rPr>
      </w:pPr>
      <w:r w:rsidRPr="00334832">
        <w:rPr>
          <w:rFonts w:ascii="Verdana" w:eastAsia="Times New Roman" w:hAnsi="Verdana" w:cs="Times New Roman"/>
          <w:sz w:val="20"/>
          <w:szCs w:val="20"/>
          <w:lang w:eastAsia="de-DE"/>
        </w:rPr>
        <w:t>Telefon: 0611 – 1408-0</w:t>
      </w:r>
    </w:p>
    <w:p w14:paraId="1F6F2BA2" w14:textId="462F789C" w:rsidR="004C2C13" w:rsidRPr="00334832" w:rsidRDefault="0054779D" w:rsidP="004C2C13">
      <w:pPr>
        <w:spacing w:after="0"/>
        <w:rPr>
          <w:rFonts w:ascii="Verdana" w:eastAsia="Times New Roman" w:hAnsi="Verdana" w:cs="Times New Roman"/>
          <w:sz w:val="20"/>
          <w:szCs w:val="20"/>
          <w:lang w:eastAsia="de-DE"/>
        </w:rPr>
      </w:pPr>
      <w:r w:rsidRPr="00334832">
        <w:rPr>
          <w:rFonts w:ascii="Verdana" w:eastAsia="Times New Roman" w:hAnsi="Verdana" w:cs="Times New Roman"/>
          <w:sz w:val="20"/>
          <w:szCs w:val="20"/>
          <w:lang w:eastAsia="de-DE"/>
        </w:rPr>
        <w:t xml:space="preserve">Telefax: </w:t>
      </w:r>
      <w:r w:rsidR="004C2C13" w:rsidRPr="00334832">
        <w:rPr>
          <w:rFonts w:ascii="Verdana" w:eastAsia="Times New Roman" w:hAnsi="Verdana" w:cs="Times New Roman"/>
          <w:sz w:val="20"/>
          <w:szCs w:val="20"/>
          <w:lang w:eastAsia="de-DE"/>
        </w:rPr>
        <w:t>0611 – 1408-900</w:t>
      </w:r>
    </w:p>
    <w:p w14:paraId="18850315" w14:textId="7BAA0FDD" w:rsidR="004C2C13" w:rsidRPr="00334832" w:rsidRDefault="0054779D" w:rsidP="004C2C13">
      <w:pPr>
        <w:spacing w:after="0"/>
        <w:rPr>
          <w:rFonts w:ascii="Verdana" w:eastAsia="Times New Roman" w:hAnsi="Verdana" w:cs="Times New Roman"/>
          <w:sz w:val="20"/>
          <w:szCs w:val="20"/>
          <w:lang w:eastAsia="de-DE"/>
        </w:rPr>
      </w:pPr>
      <w:r w:rsidRPr="00334832">
        <w:rPr>
          <w:rFonts w:ascii="Verdana" w:eastAsia="Times New Roman" w:hAnsi="Verdana" w:cs="Times New Roman"/>
          <w:sz w:val="20"/>
          <w:szCs w:val="20"/>
          <w:lang w:eastAsia="de-DE"/>
        </w:rPr>
        <w:t xml:space="preserve">E-Mail: </w:t>
      </w:r>
      <w:hyperlink r:id="rId8" w:history="1">
        <w:r w:rsidR="004C2C13" w:rsidRPr="00334832">
          <w:rPr>
            <w:rStyle w:val="Hyperlink"/>
            <w:rFonts w:ascii="Verdana" w:eastAsia="Times New Roman" w:hAnsi="Verdana" w:cs="Times New Roman"/>
            <w:sz w:val="20"/>
            <w:szCs w:val="20"/>
            <w:lang w:eastAsia="de-DE"/>
          </w:rPr>
          <w:t>poststelle@datenschutz-hessen.de</w:t>
        </w:r>
      </w:hyperlink>
    </w:p>
    <w:p w14:paraId="4D19AE09" w14:textId="1F88DEF3" w:rsidR="0054779D" w:rsidRPr="00334832" w:rsidRDefault="0054779D" w:rsidP="004C2C13">
      <w:pPr>
        <w:spacing w:after="0"/>
        <w:rPr>
          <w:rFonts w:ascii="Verdana" w:eastAsia="Times New Roman" w:hAnsi="Verdana" w:cs="Times New Roman"/>
          <w:sz w:val="20"/>
          <w:szCs w:val="20"/>
          <w:lang w:eastAsia="de-DE"/>
        </w:rPr>
      </w:pPr>
      <w:r w:rsidRPr="00334832">
        <w:rPr>
          <w:rFonts w:ascii="Verdana" w:eastAsia="Times New Roman" w:hAnsi="Verdana" w:cs="Times New Roman"/>
          <w:sz w:val="20"/>
          <w:szCs w:val="20"/>
          <w:lang w:eastAsia="de-DE"/>
        </w:rPr>
        <w:t>wenn sie der Ansicht ist, dass ihre personenbezogenen Daten rechtswidrig verarbeitet werden.</w:t>
      </w:r>
    </w:p>
    <w:sectPr w:rsidR="0054779D" w:rsidRPr="00334832">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EC2F" w14:textId="77777777" w:rsidR="007B1B74" w:rsidRDefault="007B1B74" w:rsidP="00DA1C47">
      <w:pPr>
        <w:spacing w:after="0" w:line="240" w:lineRule="auto"/>
      </w:pPr>
      <w:r>
        <w:separator/>
      </w:r>
    </w:p>
  </w:endnote>
  <w:endnote w:type="continuationSeparator" w:id="0">
    <w:p w14:paraId="26ECCBAE" w14:textId="77777777" w:rsidR="007B1B74" w:rsidRDefault="007B1B74" w:rsidP="00DA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4408" w14:textId="77777777" w:rsidR="007B1B74" w:rsidRDefault="007B1B74" w:rsidP="00DA1C47">
      <w:pPr>
        <w:spacing w:after="0" w:line="240" w:lineRule="auto"/>
      </w:pPr>
      <w:r>
        <w:separator/>
      </w:r>
    </w:p>
  </w:footnote>
  <w:footnote w:type="continuationSeparator" w:id="0">
    <w:p w14:paraId="7CBD79A6" w14:textId="77777777" w:rsidR="007B1B74" w:rsidRDefault="007B1B74" w:rsidP="00DA1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9FE1" w14:textId="5EEBD781" w:rsidR="00DA1C47" w:rsidRDefault="00DA1C47" w:rsidP="00DA1C47">
    <w:pPr>
      <w:pStyle w:val="Kopfzeile"/>
      <w:tabs>
        <w:tab w:val="clear" w:pos="4536"/>
        <w:tab w:val="clear" w:pos="9072"/>
        <w:tab w:val="left" w:pos="975"/>
      </w:tabs>
    </w:pPr>
    <w:r>
      <w:rPr>
        <w:noProof/>
      </w:rPr>
      <w:drawing>
        <wp:anchor distT="0" distB="0" distL="114300" distR="114300" simplePos="0" relativeHeight="251659264" behindDoc="1" locked="0" layoutInCell="1" allowOverlap="1" wp14:anchorId="0AB923F2" wp14:editId="10406B21">
          <wp:simplePos x="0" y="0"/>
          <wp:positionH relativeFrom="column">
            <wp:posOffset>-171450</wp:posOffset>
          </wp:positionH>
          <wp:positionV relativeFrom="paragraph">
            <wp:posOffset>-314960</wp:posOffset>
          </wp:positionV>
          <wp:extent cx="1028700" cy="658368"/>
          <wp:effectExtent l="0" t="0" r="0" b="8890"/>
          <wp:wrapNone/>
          <wp:docPr id="19031469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160C1"/>
    <w:multiLevelType w:val="hybridMultilevel"/>
    <w:tmpl w:val="21984BFC"/>
    <w:lvl w:ilvl="0" w:tplc="D08632EE">
      <w:start w:val="3"/>
      <w:numFmt w:val="bullet"/>
      <w:lvlText w:val="-"/>
      <w:lvlJc w:val="left"/>
      <w:pPr>
        <w:ind w:left="720" w:hanging="360"/>
      </w:pPr>
      <w:rPr>
        <w:rFonts w:ascii="Arial" w:eastAsia="Times New Roman" w:hAnsi="Arial" w:cs="Arial" w:hint="default"/>
        <w:sz w:val="2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0B76C6"/>
    <w:multiLevelType w:val="hybridMultilevel"/>
    <w:tmpl w:val="8A52E03A"/>
    <w:lvl w:ilvl="0" w:tplc="C6A2EBAA">
      <w:start w:val="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0D34CE"/>
    <w:multiLevelType w:val="hybridMultilevel"/>
    <w:tmpl w:val="9F6EBA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64792">
    <w:abstractNumId w:val="0"/>
  </w:num>
  <w:num w:numId="2" w16cid:durableId="968896285">
    <w:abstractNumId w:val="1"/>
  </w:num>
  <w:num w:numId="3" w16cid:durableId="1838228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D"/>
    <w:rsid w:val="000C2799"/>
    <w:rsid w:val="000E5ED6"/>
    <w:rsid w:val="001C27E9"/>
    <w:rsid w:val="00334832"/>
    <w:rsid w:val="00385491"/>
    <w:rsid w:val="003E001A"/>
    <w:rsid w:val="00424708"/>
    <w:rsid w:val="004C2C13"/>
    <w:rsid w:val="0054779D"/>
    <w:rsid w:val="005B54AE"/>
    <w:rsid w:val="006A620B"/>
    <w:rsid w:val="006E0607"/>
    <w:rsid w:val="006E21B8"/>
    <w:rsid w:val="00716EEE"/>
    <w:rsid w:val="00756F76"/>
    <w:rsid w:val="00763356"/>
    <w:rsid w:val="007B1B74"/>
    <w:rsid w:val="008F357B"/>
    <w:rsid w:val="00A02624"/>
    <w:rsid w:val="00AF66D2"/>
    <w:rsid w:val="00B23CE4"/>
    <w:rsid w:val="00B66AE6"/>
    <w:rsid w:val="00B66FF3"/>
    <w:rsid w:val="00BF193B"/>
    <w:rsid w:val="00C33107"/>
    <w:rsid w:val="00D725B9"/>
    <w:rsid w:val="00D93348"/>
    <w:rsid w:val="00DA1C47"/>
    <w:rsid w:val="00E4200B"/>
    <w:rsid w:val="00EE2A19"/>
    <w:rsid w:val="00F25D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2AF8"/>
  <w15:chartTrackingRefBased/>
  <w15:docId w15:val="{D8E06040-2ACA-4836-8405-B494F97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79D"/>
    <w:rPr>
      <w:color w:val="0563C1" w:themeColor="hyperlink"/>
      <w:u w:val="single"/>
    </w:rPr>
  </w:style>
  <w:style w:type="character" w:styleId="NichtaufgelsteErwhnung">
    <w:name w:val="Unresolved Mention"/>
    <w:basedOn w:val="Absatz-Standardschriftart"/>
    <w:uiPriority w:val="99"/>
    <w:semiHidden/>
    <w:unhideWhenUsed/>
    <w:rsid w:val="0054779D"/>
    <w:rPr>
      <w:color w:val="605E5C"/>
      <w:shd w:val="clear" w:color="auto" w:fill="E1DFDD"/>
    </w:rPr>
  </w:style>
  <w:style w:type="paragraph" w:styleId="Listenabsatz">
    <w:name w:val="List Paragraph"/>
    <w:basedOn w:val="Standard"/>
    <w:uiPriority w:val="34"/>
    <w:qFormat/>
    <w:rsid w:val="0054779D"/>
    <w:pPr>
      <w:ind w:left="720"/>
      <w:contextualSpacing/>
    </w:pPr>
  </w:style>
  <w:style w:type="paragraph" w:styleId="StandardWeb">
    <w:name w:val="Normal (Web)"/>
    <w:basedOn w:val="Standard"/>
    <w:uiPriority w:val="99"/>
    <w:semiHidden/>
    <w:unhideWhenUsed/>
    <w:rsid w:val="00D9334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DA1C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1C47"/>
  </w:style>
  <w:style w:type="paragraph" w:styleId="Fuzeile">
    <w:name w:val="footer"/>
    <w:basedOn w:val="Standard"/>
    <w:link w:val="FuzeileZchn"/>
    <w:uiPriority w:val="99"/>
    <w:unhideWhenUsed/>
    <w:rsid w:val="00DA1C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1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886">
      <w:bodyDiv w:val="1"/>
      <w:marLeft w:val="0"/>
      <w:marRight w:val="0"/>
      <w:marTop w:val="0"/>
      <w:marBottom w:val="0"/>
      <w:divBdr>
        <w:top w:val="none" w:sz="0" w:space="0" w:color="auto"/>
        <w:left w:val="none" w:sz="0" w:space="0" w:color="auto"/>
        <w:bottom w:val="none" w:sz="0" w:space="0" w:color="auto"/>
        <w:right w:val="none" w:sz="0" w:space="0" w:color="auto"/>
      </w:divBdr>
    </w:div>
    <w:div w:id="225453922">
      <w:bodyDiv w:val="1"/>
      <w:marLeft w:val="0"/>
      <w:marRight w:val="0"/>
      <w:marTop w:val="0"/>
      <w:marBottom w:val="0"/>
      <w:divBdr>
        <w:top w:val="none" w:sz="0" w:space="0" w:color="auto"/>
        <w:left w:val="none" w:sz="0" w:space="0" w:color="auto"/>
        <w:bottom w:val="none" w:sz="0" w:space="0" w:color="auto"/>
        <w:right w:val="none" w:sz="0" w:space="0" w:color="auto"/>
      </w:divBdr>
    </w:div>
    <w:div w:id="450318907">
      <w:bodyDiv w:val="1"/>
      <w:marLeft w:val="0"/>
      <w:marRight w:val="0"/>
      <w:marTop w:val="0"/>
      <w:marBottom w:val="0"/>
      <w:divBdr>
        <w:top w:val="none" w:sz="0" w:space="0" w:color="auto"/>
        <w:left w:val="none" w:sz="0" w:space="0" w:color="auto"/>
        <w:bottom w:val="none" w:sz="0" w:space="0" w:color="auto"/>
        <w:right w:val="none" w:sz="0" w:space="0" w:color="auto"/>
      </w:divBdr>
    </w:div>
    <w:div w:id="524445344">
      <w:bodyDiv w:val="1"/>
      <w:marLeft w:val="0"/>
      <w:marRight w:val="0"/>
      <w:marTop w:val="0"/>
      <w:marBottom w:val="0"/>
      <w:divBdr>
        <w:top w:val="none" w:sz="0" w:space="0" w:color="auto"/>
        <w:left w:val="none" w:sz="0" w:space="0" w:color="auto"/>
        <w:bottom w:val="none" w:sz="0" w:space="0" w:color="auto"/>
        <w:right w:val="none" w:sz="0" w:space="0" w:color="auto"/>
      </w:divBdr>
    </w:div>
    <w:div w:id="10721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datenschutz-hessen.de" TargetMode="External"/><Relationship Id="rId3" Type="http://schemas.openxmlformats.org/officeDocument/2006/relationships/settings" Target="settings.xml"/><Relationship Id="rId7" Type="http://schemas.openxmlformats.org/officeDocument/2006/relationships/hyperlink" Target="mailto:datenschutz@sicherheitstechnik-stolz.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4042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 Lange</cp:lastModifiedBy>
  <cp:revision>2</cp:revision>
  <dcterms:created xsi:type="dcterms:W3CDTF">2026-05-26T08:14:00Z</dcterms:created>
  <dcterms:modified xsi:type="dcterms:W3CDTF">2026-05-26T08:14:00Z</dcterms:modified>
</cp:coreProperties>
</file>