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9EAB" w14:textId="5CDC92BA" w:rsidR="005F2614" w:rsidRPr="000B36F6" w:rsidRDefault="00000000" w:rsidP="000B36F6">
      <w:pPr>
        <w:pStyle w:val="berschrift1"/>
        <w:spacing w:before="188"/>
        <w:ind w:left="347" w:right="200" w:firstLine="0"/>
        <w:rPr>
          <w:rFonts w:ascii="Verdana" w:hAnsi="Verdana"/>
          <w:sz w:val="28"/>
          <w:szCs w:val="28"/>
        </w:rPr>
      </w:pPr>
      <w:r w:rsidRPr="000B36F6">
        <w:rPr>
          <w:rFonts w:ascii="Verdana" w:hAnsi="Verdana"/>
          <w:sz w:val="28"/>
          <w:szCs w:val="28"/>
        </w:rPr>
        <w:t>Information gemäß Art. 13 der EU-Datenschutz-Grundverordnung (EU-DSGVO) im</w:t>
      </w:r>
      <w:r w:rsidRPr="000B36F6">
        <w:rPr>
          <w:rFonts w:ascii="Verdana" w:hAnsi="Verdana"/>
          <w:spacing w:val="-4"/>
          <w:sz w:val="28"/>
          <w:szCs w:val="28"/>
        </w:rPr>
        <w:t xml:space="preserve"> </w:t>
      </w:r>
      <w:r w:rsidRPr="000B36F6">
        <w:rPr>
          <w:rFonts w:ascii="Verdana" w:hAnsi="Verdana"/>
          <w:sz w:val="28"/>
          <w:szCs w:val="28"/>
        </w:rPr>
        <w:t>Zusammenhang</w:t>
      </w:r>
      <w:r w:rsidRPr="000B36F6">
        <w:rPr>
          <w:rFonts w:ascii="Verdana" w:hAnsi="Verdana"/>
          <w:spacing w:val="-5"/>
          <w:sz w:val="28"/>
          <w:szCs w:val="28"/>
        </w:rPr>
        <w:t xml:space="preserve"> </w:t>
      </w:r>
      <w:r w:rsidRPr="000B36F6">
        <w:rPr>
          <w:rFonts w:ascii="Verdana" w:hAnsi="Verdana"/>
          <w:sz w:val="28"/>
          <w:szCs w:val="28"/>
        </w:rPr>
        <w:t>mit</w:t>
      </w:r>
      <w:r w:rsidRPr="000B36F6">
        <w:rPr>
          <w:rFonts w:ascii="Verdana" w:hAnsi="Verdana"/>
          <w:spacing w:val="-1"/>
          <w:sz w:val="28"/>
          <w:szCs w:val="28"/>
        </w:rPr>
        <w:t xml:space="preserve"> </w:t>
      </w:r>
      <w:r w:rsidRPr="000B36F6">
        <w:rPr>
          <w:rFonts w:ascii="Verdana" w:hAnsi="Verdana"/>
          <w:sz w:val="28"/>
          <w:szCs w:val="28"/>
        </w:rPr>
        <w:t>Angelegenheiten</w:t>
      </w:r>
      <w:r w:rsidRPr="000B36F6">
        <w:rPr>
          <w:rFonts w:ascii="Verdana" w:hAnsi="Verdana"/>
          <w:spacing w:val="-3"/>
          <w:sz w:val="28"/>
          <w:szCs w:val="28"/>
        </w:rPr>
        <w:t xml:space="preserve"> </w:t>
      </w:r>
      <w:r w:rsidRPr="000B36F6">
        <w:rPr>
          <w:rFonts w:ascii="Verdana" w:hAnsi="Verdana"/>
          <w:sz w:val="28"/>
          <w:szCs w:val="28"/>
        </w:rPr>
        <w:t>einer</w:t>
      </w:r>
      <w:r w:rsidRPr="000B36F6">
        <w:rPr>
          <w:rFonts w:ascii="Verdana" w:hAnsi="Verdana"/>
          <w:spacing w:val="-4"/>
          <w:sz w:val="28"/>
          <w:szCs w:val="28"/>
        </w:rPr>
        <w:t xml:space="preserve"> </w:t>
      </w:r>
      <w:r w:rsidRPr="000B36F6">
        <w:rPr>
          <w:rFonts w:ascii="Verdana" w:hAnsi="Verdana"/>
          <w:sz w:val="28"/>
          <w:szCs w:val="28"/>
        </w:rPr>
        <w:t>Fahrerlaubnis</w:t>
      </w:r>
      <w:r w:rsidRPr="000B36F6">
        <w:rPr>
          <w:rFonts w:ascii="Verdana" w:hAnsi="Verdana"/>
          <w:spacing w:val="-5"/>
          <w:sz w:val="28"/>
          <w:szCs w:val="28"/>
        </w:rPr>
        <w:t xml:space="preserve"> </w:t>
      </w:r>
      <w:r w:rsidRPr="000B36F6">
        <w:rPr>
          <w:rFonts w:ascii="Verdana" w:hAnsi="Verdana"/>
          <w:sz w:val="28"/>
          <w:szCs w:val="28"/>
        </w:rPr>
        <w:t>/</w:t>
      </w:r>
      <w:r w:rsidRPr="000B36F6">
        <w:rPr>
          <w:rFonts w:ascii="Verdana" w:hAnsi="Verdana"/>
          <w:spacing w:val="-3"/>
          <w:sz w:val="28"/>
          <w:szCs w:val="28"/>
        </w:rPr>
        <w:t xml:space="preserve"> </w:t>
      </w:r>
      <w:r w:rsidRPr="000B36F6">
        <w:rPr>
          <w:rFonts w:ascii="Verdana" w:hAnsi="Verdana"/>
          <w:sz w:val="28"/>
          <w:szCs w:val="28"/>
        </w:rPr>
        <w:t>eines</w:t>
      </w:r>
      <w:r w:rsidRPr="000B36F6">
        <w:rPr>
          <w:rFonts w:ascii="Verdana" w:hAnsi="Verdana"/>
          <w:spacing w:val="-7"/>
          <w:sz w:val="28"/>
          <w:szCs w:val="28"/>
        </w:rPr>
        <w:t xml:space="preserve"> </w:t>
      </w:r>
      <w:r w:rsidRPr="000B36F6">
        <w:rPr>
          <w:rFonts w:ascii="Verdana" w:hAnsi="Verdana"/>
          <w:sz w:val="28"/>
          <w:szCs w:val="28"/>
        </w:rPr>
        <w:t>Führerscheins</w:t>
      </w:r>
    </w:p>
    <w:p w14:paraId="1880D326" w14:textId="77777777" w:rsidR="005F2614" w:rsidRPr="002F4F2D" w:rsidRDefault="005F2614">
      <w:pPr>
        <w:pStyle w:val="Textkrper"/>
        <w:spacing w:before="227"/>
        <w:rPr>
          <w:rFonts w:ascii="Verdana" w:hAnsi="Verdana"/>
          <w:b/>
        </w:rPr>
      </w:pPr>
    </w:p>
    <w:p w14:paraId="21312828" w14:textId="77777777" w:rsidR="005F2614" w:rsidRPr="002F4F2D" w:rsidRDefault="00000000">
      <w:pPr>
        <w:pStyle w:val="Listenabsatz"/>
        <w:numPr>
          <w:ilvl w:val="0"/>
          <w:numId w:val="1"/>
        </w:numPr>
        <w:tabs>
          <w:tab w:val="left" w:pos="423"/>
        </w:tabs>
        <w:spacing w:line="252" w:lineRule="exact"/>
        <w:ind w:left="423" w:hanging="282"/>
        <w:rPr>
          <w:rFonts w:ascii="Verdana" w:hAnsi="Verdana"/>
          <w:b/>
        </w:rPr>
      </w:pPr>
      <w:r w:rsidRPr="002F4F2D">
        <w:rPr>
          <w:rFonts w:ascii="Verdana" w:hAnsi="Verdana"/>
          <w:b/>
        </w:rPr>
        <w:t>Verantwortlicher</w:t>
      </w:r>
      <w:r w:rsidRPr="002F4F2D">
        <w:rPr>
          <w:rFonts w:ascii="Verdana" w:hAnsi="Verdana"/>
          <w:b/>
          <w:spacing w:val="-7"/>
        </w:rPr>
        <w:t xml:space="preserve"> </w:t>
      </w:r>
      <w:r w:rsidRPr="002F4F2D">
        <w:rPr>
          <w:rFonts w:ascii="Verdana" w:hAnsi="Verdana"/>
          <w:b/>
        </w:rPr>
        <w:t>für</w:t>
      </w:r>
      <w:r w:rsidRPr="002F4F2D">
        <w:rPr>
          <w:rFonts w:ascii="Verdana" w:hAnsi="Verdana"/>
          <w:b/>
          <w:spacing w:val="-5"/>
        </w:rPr>
        <w:t xml:space="preserve"> </w:t>
      </w:r>
      <w:r w:rsidRPr="002F4F2D">
        <w:rPr>
          <w:rFonts w:ascii="Verdana" w:hAnsi="Verdana"/>
          <w:b/>
        </w:rPr>
        <w:t>die</w:t>
      </w:r>
      <w:r w:rsidRPr="002F4F2D">
        <w:rPr>
          <w:rFonts w:ascii="Verdana" w:hAnsi="Verdana"/>
          <w:b/>
          <w:spacing w:val="-5"/>
        </w:rPr>
        <w:t xml:space="preserve"> </w:t>
      </w:r>
      <w:r w:rsidRPr="002F4F2D">
        <w:rPr>
          <w:rFonts w:ascii="Verdana" w:hAnsi="Verdana"/>
          <w:b/>
          <w:spacing w:val="-2"/>
        </w:rPr>
        <w:t>Datenverarbeitung</w:t>
      </w:r>
    </w:p>
    <w:p w14:paraId="2BA3BB8F" w14:textId="6CB4DDE5" w:rsidR="000B36F6" w:rsidRPr="000B36F6" w:rsidRDefault="000B36F6" w:rsidP="000B36F6">
      <w:pPr>
        <w:widowControl/>
        <w:autoSpaceDE/>
        <w:autoSpaceDN/>
        <w:rPr>
          <w:rFonts w:ascii="Verdana" w:eastAsia="Times New Roman" w:hAnsi="Verdana" w:cs="Times New Roman"/>
          <w:lang w:eastAsia="de-DE"/>
        </w:rPr>
      </w:pPr>
      <w:bookmarkStart w:id="0" w:name="_Hlk25658457"/>
      <w:r>
        <w:rPr>
          <w:rFonts w:ascii="Verdana" w:eastAsia="Times New Roman" w:hAnsi="Verdana" w:cs="Times New Roman"/>
          <w:lang w:eastAsia="de-DE"/>
        </w:rPr>
        <w:t xml:space="preserve">   </w:t>
      </w:r>
      <w:r w:rsidRPr="000B36F6">
        <w:rPr>
          <w:rFonts w:ascii="Verdana" w:eastAsia="Times New Roman" w:hAnsi="Verdana" w:cs="Times New Roman"/>
          <w:lang w:eastAsia="de-DE"/>
        </w:rPr>
        <w:t>Der Magistrat der Kreisstadt Homberg (Efze), Bürgermeister</w:t>
      </w:r>
    </w:p>
    <w:p w14:paraId="435F1B4A" w14:textId="3CDCB734" w:rsidR="000B36F6" w:rsidRPr="000B36F6" w:rsidRDefault="000B36F6" w:rsidP="000B36F6">
      <w:pPr>
        <w:widowControl/>
        <w:autoSpaceDE/>
        <w:autoSpaceDN/>
        <w:rPr>
          <w:rFonts w:ascii="Verdana" w:eastAsia="Times New Roman" w:hAnsi="Verdana" w:cs="Times New Roman"/>
          <w:lang w:eastAsia="de-DE"/>
        </w:rPr>
      </w:pPr>
      <w:r>
        <w:rPr>
          <w:rFonts w:ascii="Verdana" w:eastAsia="Times New Roman" w:hAnsi="Verdana" w:cs="Times New Roman"/>
          <w:lang w:eastAsia="de-DE"/>
        </w:rPr>
        <w:t xml:space="preserve">   </w:t>
      </w:r>
      <w:r w:rsidRPr="000B36F6">
        <w:rPr>
          <w:rFonts w:ascii="Verdana" w:eastAsia="Times New Roman" w:hAnsi="Verdana" w:cs="Times New Roman"/>
          <w:lang w:eastAsia="de-DE"/>
        </w:rPr>
        <w:t>Rathausgasse 1</w:t>
      </w:r>
    </w:p>
    <w:p w14:paraId="32A6C485" w14:textId="57EAF907" w:rsidR="000B36F6" w:rsidRPr="000B36F6" w:rsidRDefault="000B36F6" w:rsidP="000B36F6">
      <w:pPr>
        <w:widowControl/>
        <w:autoSpaceDE/>
        <w:autoSpaceDN/>
        <w:rPr>
          <w:rFonts w:ascii="Verdana" w:eastAsia="Times New Roman" w:hAnsi="Verdana" w:cs="Times New Roman"/>
          <w:lang w:eastAsia="de-DE"/>
        </w:rPr>
      </w:pPr>
      <w:r>
        <w:rPr>
          <w:rFonts w:ascii="Verdana" w:eastAsia="Times New Roman" w:hAnsi="Verdana" w:cs="Times New Roman"/>
          <w:lang w:eastAsia="de-DE"/>
        </w:rPr>
        <w:t xml:space="preserve">   </w:t>
      </w:r>
      <w:r w:rsidRPr="000B36F6">
        <w:rPr>
          <w:rFonts w:ascii="Verdana" w:eastAsia="Times New Roman" w:hAnsi="Verdana" w:cs="Times New Roman"/>
          <w:lang w:eastAsia="de-DE"/>
        </w:rPr>
        <w:t>34576 Homberg (Efze)</w:t>
      </w:r>
    </w:p>
    <w:p w14:paraId="42CDE59A" w14:textId="12CF9A05" w:rsidR="000B36F6" w:rsidRPr="000B36F6" w:rsidRDefault="000B36F6" w:rsidP="000B36F6">
      <w:pPr>
        <w:widowControl/>
        <w:autoSpaceDE/>
        <w:autoSpaceDN/>
        <w:rPr>
          <w:rFonts w:ascii="Verdana" w:eastAsia="Times New Roman" w:hAnsi="Verdana" w:cs="Times New Roman"/>
          <w:lang w:eastAsia="de-DE"/>
        </w:rPr>
      </w:pPr>
      <w:r>
        <w:rPr>
          <w:rFonts w:ascii="Verdana" w:eastAsia="Times New Roman" w:hAnsi="Verdana" w:cs="Times New Roman"/>
          <w:lang w:eastAsia="de-DE"/>
        </w:rPr>
        <w:t xml:space="preserve">   </w:t>
      </w:r>
      <w:r w:rsidRPr="000B36F6">
        <w:rPr>
          <w:rFonts w:ascii="Verdana" w:eastAsia="Times New Roman" w:hAnsi="Verdana" w:cs="Times New Roman"/>
          <w:lang w:eastAsia="de-DE"/>
        </w:rPr>
        <w:t>Telefon: 05681 9940</w:t>
      </w:r>
    </w:p>
    <w:p w14:paraId="6FEE2321" w14:textId="2F023617" w:rsidR="000B36F6" w:rsidRPr="000B36F6" w:rsidRDefault="000B36F6" w:rsidP="000B36F6">
      <w:pPr>
        <w:widowControl/>
        <w:autoSpaceDE/>
        <w:autoSpaceDN/>
        <w:rPr>
          <w:rFonts w:ascii="Verdana" w:eastAsia="Times New Roman" w:hAnsi="Verdana" w:cs="Times New Roman"/>
          <w:lang w:eastAsia="de-DE"/>
        </w:rPr>
      </w:pPr>
      <w:r>
        <w:rPr>
          <w:rFonts w:ascii="Verdana" w:eastAsia="Times New Roman" w:hAnsi="Verdana" w:cs="Times New Roman"/>
          <w:lang w:eastAsia="de-DE"/>
        </w:rPr>
        <w:t xml:space="preserve">   </w:t>
      </w:r>
      <w:r w:rsidRPr="000B36F6">
        <w:rPr>
          <w:rFonts w:ascii="Verdana" w:eastAsia="Times New Roman" w:hAnsi="Verdana" w:cs="Times New Roman"/>
          <w:lang w:eastAsia="de-DE"/>
        </w:rPr>
        <w:t xml:space="preserve">Mail: </w:t>
      </w:r>
      <w:hyperlink r:id="rId7" w:history="1">
        <w:r w:rsidRPr="000B36F6">
          <w:rPr>
            <w:rFonts w:ascii="Verdana" w:eastAsia="Times New Roman" w:hAnsi="Verdana" w:cs="Times New Roman"/>
            <w:color w:val="0563C1"/>
            <w:u w:val="single"/>
            <w:lang w:eastAsia="de-DE"/>
          </w:rPr>
          <w:t>info@homberg-efze.de</w:t>
        </w:r>
      </w:hyperlink>
      <w:bookmarkEnd w:id="0"/>
    </w:p>
    <w:p w14:paraId="040C22B2" w14:textId="3BB50C40" w:rsidR="005F2614" w:rsidRPr="002F4F2D" w:rsidRDefault="005F2614">
      <w:pPr>
        <w:pStyle w:val="Textkrper"/>
        <w:spacing w:before="1"/>
        <w:ind w:left="141"/>
        <w:rPr>
          <w:rFonts w:ascii="Verdana" w:hAnsi="Verdana"/>
        </w:rPr>
      </w:pPr>
    </w:p>
    <w:p w14:paraId="609BB69E" w14:textId="77777777" w:rsidR="005F2614" w:rsidRPr="002F4F2D" w:rsidRDefault="005F2614">
      <w:pPr>
        <w:pStyle w:val="Textkrper"/>
        <w:spacing w:before="226"/>
        <w:rPr>
          <w:rFonts w:ascii="Verdana" w:hAnsi="Verdana"/>
        </w:rPr>
      </w:pPr>
    </w:p>
    <w:p w14:paraId="50B9AED4" w14:textId="77777777" w:rsidR="005F2614" w:rsidRPr="002F4F2D" w:rsidRDefault="00000000">
      <w:pPr>
        <w:pStyle w:val="berschrift1"/>
        <w:numPr>
          <w:ilvl w:val="0"/>
          <w:numId w:val="1"/>
        </w:numPr>
        <w:tabs>
          <w:tab w:val="left" w:pos="422"/>
        </w:tabs>
        <w:spacing w:line="252" w:lineRule="exact"/>
        <w:ind w:left="422" w:hanging="282"/>
        <w:rPr>
          <w:rFonts w:ascii="Verdana" w:hAnsi="Verdana"/>
        </w:rPr>
      </w:pPr>
      <w:r w:rsidRPr="002F4F2D">
        <w:rPr>
          <w:rFonts w:ascii="Verdana" w:hAnsi="Verdana"/>
        </w:rPr>
        <w:t>Beauftragte</w:t>
      </w:r>
      <w:r w:rsidRPr="002F4F2D">
        <w:rPr>
          <w:rFonts w:ascii="Verdana" w:hAnsi="Verdana"/>
          <w:spacing w:val="-6"/>
        </w:rPr>
        <w:t xml:space="preserve"> </w:t>
      </w:r>
      <w:r w:rsidRPr="002F4F2D">
        <w:rPr>
          <w:rFonts w:ascii="Verdana" w:hAnsi="Verdana"/>
        </w:rPr>
        <w:t>oder</w:t>
      </w:r>
      <w:r w:rsidRPr="002F4F2D">
        <w:rPr>
          <w:rFonts w:ascii="Verdana" w:hAnsi="Verdana"/>
          <w:spacing w:val="-7"/>
        </w:rPr>
        <w:t xml:space="preserve"> </w:t>
      </w:r>
      <w:r w:rsidRPr="002F4F2D">
        <w:rPr>
          <w:rFonts w:ascii="Verdana" w:hAnsi="Verdana"/>
        </w:rPr>
        <w:t>Beauftragter</w:t>
      </w:r>
      <w:r w:rsidRPr="002F4F2D">
        <w:rPr>
          <w:rFonts w:ascii="Verdana" w:hAnsi="Verdana"/>
          <w:spacing w:val="-7"/>
        </w:rPr>
        <w:t xml:space="preserve"> </w:t>
      </w:r>
      <w:r w:rsidRPr="002F4F2D">
        <w:rPr>
          <w:rFonts w:ascii="Verdana" w:hAnsi="Verdana"/>
        </w:rPr>
        <w:t>für</w:t>
      </w:r>
      <w:r w:rsidRPr="002F4F2D">
        <w:rPr>
          <w:rFonts w:ascii="Verdana" w:hAnsi="Verdana"/>
          <w:spacing w:val="-5"/>
        </w:rPr>
        <w:t xml:space="preserve"> </w:t>
      </w:r>
      <w:r w:rsidRPr="002F4F2D">
        <w:rPr>
          <w:rFonts w:ascii="Verdana" w:hAnsi="Verdana"/>
        </w:rPr>
        <w:t>den</w:t>
      </w:r>
      <w:r w:rsidRPr="002F4F2D">
        <w:rPr>
          <w:rFonts w:ascii="Verdana" w:hAnsi="Verdana"/>
          <w:spacing w:val="-5"/>
        </w:rPr>
        <w:t xml:space="preserve"> </w:t>
      </w:r>
      <w:r w:rsidRPr="002F4F2D">
        <w:rPr>
          <w:rFonts w:ascii="Verdana" w:hAnsi="Verdana"/>
          <w:spacing w:val="-2"/>
        </w:rPr>
        <w:t>Datenschutz</w:t>
      </w:r>
    </w:p>
    <w:p w14:paraId="21C247F6" w14:textId="77777777" w:rsidR="00271A1E" w:rsidRDefault="00000000" w:rsidP="00271A1E">
      <w:pPr>
        <w:pStyle w:val="Textkrper"/>
        <w:ind w:left="141" w:right="5957"/>
        <w:rPr>
          <w:rFonts w:ascii="Verdana" w:hAnsi="Verdana"/>
        </w:rPr>
      </w:pPr>
      <w:r w:rsidRPr="002F4F2D">
        <w:rPr>
          <w:rFonts w:ascii="Verdana" w:hAnsi="Verdana"/>
        </w:rPr>
        <w:t>Sicherheitstechnik</w:t>
      </w:r>
      <w:r w:rsidRPr="002F4F2D">
        <w:rPr>
          <w:rFonts w:ascii="Verdana" w:hAnsi="Verdana"/>
          <w:spacing w:val="-16"/>
        </w:rPr>
        <w:t xml:space="preserve"> </w:t>
      </w:r>
      <w:r w:rsidRPr="002F4F2D">
        <w:rPr>
          <w:rFonts w:ascii="Verdana" w:hAnsi="Verdana"/>
        </w:rPr>
        <w:t xml:space="preserve">Stolz Frau Nadine Stolz </w:t>
      </w:r>
    </w:p>
    <w:p w14:paraId="7E74D646" w14:textId="1A71FB4C" w:rsidR="005F2614" w:rsidRPr="002F4F2D" w:rsidRDefault="00000000" w:rsidP="00271A1E">
      <w:pPr>
        <w:pStyle w:val="Textkrper"/>
        <w:ind w:left="141" w:right="5957"/>
        <w:rPr>
          <w:rFonts w:ascii="Verdana" w:hAnsi="Verdana"/>
        </w:rPr>
      </w:pPr>
      <w:r w:rsidRPr="002F4F2D">
        <w:rPr>
          <w:rFonts w:ascii="Verdana" w:hAnsi="Verdana"/>
        </w:rPr>
        <w:t>Klaustor 4</w:t>
      </w:r>
    </w:p>
    <w:p w14:paraId="634D44C5" w14:textId="77777777" w:rsidR="005F2614" w:rsidRPr="002F4F2D" w:rsidRDefault="00000000">
      <w:pPr>
        <w:pStyle w:val="Textkrper"/>
        <w:spacing w:before="1" w:line="252" w:lineRule="exact"/>
        <w:ind w:left="141"/>
        <w:rPr>
          <w:rFonts w:ascii="Verdana" w:hAnsi="Verdana"/>
        </w:rPr>
      </w:pPr>
      <w:r w:rsidRPr="002F4F2D">
        <w:rPr>
          <w:rFonts w:ascii="Verdana" w:hAnsi="Verdana"/>
        </w:rPr>
        <w:t>36251</w:t>
      </w:r>
      <w:r w:rsidRPr="002F4F2D">
        <w:rPr>
          <w:rFonts w:ascii="Verdana" w:hAnsi="Verdana"/>
          <w:spacing w:val="-3"/>
        </w:rPr>
        <w:t xml:space="preserve"> </w:t>
      </w:r>
      <w:r w:rsidRPr="002F4F2D">
        <w:rPr>
          <w:rFonts w:ascii="Verdana" w:hAnsi="Verdana"/>
        </w:rPr>
        <w:t>Bad</w:t>
      </w:r>
      <w:r w:rsidRPr="002F4F2D">
        <w:rPr>
          <w:rFonts w:ascii="Verdana" w:hAnsi="Verdana"/>
          <w:spacing w:val="-3"/>
        </w:rPr>
        <w:t xml:space="preserve"> </w:t>
      </w:r>
      <w:r w:rsidRPr="002F4F2D">
        <w:rPr>
          <w:rFonts w:ascii="Verdana" w:hAnsi="Verdana"/>
          <w:spacing w:val="-2"/>
        </w:rPr>
        <w:t>Hersfeld</w:t>
      </w:r>
    </w:p>
    <w:p w14:paraId="265437D3" w14:textId="77777777" w:rsidR="005F2614" w:rsidRPr="002F4F2D" w:rsidRDefault="00000000">
      <w:pPr>
        <w:pStyle w:val="Textkrper"/>
        <w:spacing w:line="252" w:lineRule="exact"/>
        <w:ind w:left="141"/>
        <w:rPr>
          <w:rFonts w:ascii="Verdana" w:hAnsi="Verdana"/>
        </w:rPr>
      </w:pPr>
      <w:r w:rsidRPr="002F4F2D">
        <w:rPr>
          <w:rFonts w:ascii="Verdana" w:hAnsi="Verdana"/>
        </w:rPr>
        <w:t>Telefon:</w:t>
      </w:r>
      <w:r w:rsidRPr="002F4F2D">
        <w:rPr>
          <w:rFonts w:ascii="Verdana" w:hAnsi="Verdana"/>
          <w:spacing w:val="-4"/>
        </w:rPr>
        <w:t xml:space="preserve"> </w:t>
      </w:r>
      <w:r w:rsidRPr="002F4F2D">
        <w:rPr>
          <w:rFonts w:ascii="Verdana" w:hAnsi="Verdana"/>
        </w:rPr>
        <w:t>+49</w:t>
      </w:r>
      <w:r w:rsidRPr="002F4F2D">
        <w:rPr>
          <w:rFonts w:ascii="Verdana" w:hAnsi="Verdana"/>
          <w:spacing w:val="-5"/>
        </w:rPr>
        <w:t xml:space="preserve"> </w:t>
      </w:r>
      <w:r w:rsidRPr="002F4F2D">
        <w:rPr>
          <w:rFonts w:ascii="Verdana" w:hAnsi="Verdana"/>
        </w:rPr>
        <w:t>(0)6621</w:t>
      </w:r>
      <w:r w:rsidRPr="002F4F2D">
        <w:rPr>
          <w:rFonts w:ascii="Verdana" w:hAnsi="Verdana"/>
          <w:spacing w:val="-5"/>
        </w:rPr>
        <w:t xml:space="preserve"> </w:t>
      </w:r>
      <w:r w:rsidRPr="002F4F2D">
        <w:rPr>
          <w:rFonts w:ascii="Verdana" w:hAnsi="Verdana"/>
        </w:rPr>
        <w:t>–</w:t>
      </w:r>
      <w:r w:rsidRPr="002F4F2D">
        <w:rPr>
          <w:rFonts w:ascii="Verdana" w:hAnsi="Verdana"/>
          <w:spacing w:val="-2"/>
        </w:rPr>
        <w:t xml:space="preserve"> 9680093</w:t>
      </w:r>
    </w:p>
    <w:p w14:paraId="07EE4F9B" w14:textId="5B296830" w:rsidR="005F2614" w:rsidRPr="002F4F2D" w:rsidRDefault="00000000">
      <w:pPr>
        <w:pStyle w:val="Textkrper"/>
        <w:spacing w:line="252" w:lineRule="exact"/>
        <w:ind w:left="141"/>
        <w:rPr>
          <w:rFonts w:ascii="Verdana" w:hAnsi="Verdana"/>
        </w:rPr>
      </w:pPr>
      <w:r w:rsidRPr="002F4F2D">
        <w:rPr>
          <w:rFonts w:ascii="Verdana" w:hAnsi="Verdana"/>
        </w:rPr>
        <w:t>Mail:</w:t>
      </w:r>
      <w:r w:rsidRPr="002F4F2D">
        <w:rPr>
          <w:rFonts w:ascii="Verdana" w:hAnsi="Verdana"/>
          <w:spacing w:val="-4"/>
        </w:rPr>
        <w:t xml:space="preserve"> </w:t>
      </w:r>
      <w:hyperlink r:id="rId8" w:history="1">
        <w:r w:rsidR="000B36F6" w:rsidRPr="00A66710">
          <w:rPr>
            <w:rStyle w:val="Hyperlink"/>
            <w:rFonts w:ascii="Verdana" w:hAnsi="Verdana"/>
            <w:spacing w:val="-2"/>
          </w:rPr>
          <w:t>datenschutz@sicherheitstechnik-stolz.de</w:t>
        </w:r>
      </w:hyperlink>
    </w:p>
    <w:p w14:paraId="5C709864" w14:textId="77777777" w:rsidR="005F2614" w:rsidRPr="002F4F2D" w:rsidRDefault="005F2614">
      <w:pPr>
        <w:pStyle w:val="Textkrper"/>
        <w:spacing w:before="229"/>
        <w:rPr>
          <w:rFonts w:ascii="Verdana" w:hAnsi="Verdana"/>
        </w:rPr>
      </w:pPr>
    </w:p>
    <w:p w14:paraId="66931F2D" w14:textId="77777777" w:rsidR="005F2614" w:rsidRPr="002F4F2D" w:rsidRDefault="00000000">
      <w:pPr>
        <w:pStyle w:val="berschrift1"/>
        <w:numPr>
          <w:ilvl w:val="0"/>
          <w:numId w:val="1"/>
        </w:numPr>
        <w:tabs>
          <w:tab w:val="left" w:pos="422"/>
        </w:tabs>
        <w:spacing w:line="252" w:lineRule="exact"/>
        <w:ind w:left="422" w:hanging="282"/>
        <w:rPr>
          <w:rFonts w:ascii="Verdana" w:hAnsi="Verdana"/>
        </w:rPr>
      </w:pPr>
      <w:r w:rsidRPr="002F4F2D">
        <w:rPr>
          <w:rFonts w:ascii="Verdana" w:hAnsi="Verdana"/>
        </w:rPr>
        <w:t>Zwecke</w:t>
      </w:r>
      <w:r w:rsidRPr="002F4F2D">
        <w:rPr>
          <w:rFonts w:ascii="Verdana" w:hAnsi="Verdana"/>
          <w:spacing w:val="-9"/>
        </w:rPr>
        <w:t xml:space="preserve"> </w:t>
      </w:r>
      <w:r w:rsidRPr="002F4F2D">
        <w:rPr>
          <w:rFonts w:ascii="Verdana" w:hAnsi="Verdana"/>
        </w:rPr>
        <w:t>der</w:t>
      </w:r>
      <w:r w:rsidRPr="002F4F2D">
        <w:rPr>
          <w:rFonts w:ascii="Verdana" w:hAnsi="Verdana"/>
          <w:spacing w:val="-8"/>
        </w:rPr>
        <w:t xml:space="preserve"> </w:t>
      </w:r>
      <w:r w:rsidRPr="002F4F2D">
        <w:rPr>
          <w:rFonts w:ascii="Verdana" w:hAnsi="Verdana"/>
        </w:rPr>
        <w:t>Verarbeitung</w:t>
      </w:r>
      <w:r w:rsidRPr="002F4F2D">
        <w:rPr>
          <w:rFonts w:ascii="Verdana" w:hAnsi="Verdana"/>
          <w:spacing w:val="-8"/>
        </w:rPr>
        <w:t xml:space="preserve"> </w:t>
      </w:r>
      <w:r w:rsidRPr="002F4F2D">
        <w:rPr>
          <w:rFonts w:ascii="Verdana" w:hAnsi="Verdana"/>
        </w:rPr>
        <w:t>personenbezogener</w:t>
      </w:r>
      <w:r w:rsidRPr="002F4F2D">
        <w:rPr>
          <w:rFonts w:ascii="Verdana" w:hAnsi="Verdana"/>
          <w:spacing w:val="-9"/>
        </w:rPr>
        <w:t xml:space="preserve"> </w:t>
      </w:r>
      <w:r w:rsidRPr="002F4F2D">
        <w:rPr>
          <w:rFonts w:ascii="Verdana" w:hAnsi="Verdana"/>
          <w:spacing w:val="-2"/>
        </w:rPr>
        <w:t>Daten</w:t>
      </w:r>
    </w:p>
    <w:p w14:paraId="351FDBF0" w14:textId="77777777" w:rsidR="005F2614" w:rsidRPr="002F4F2D" w:rsidRDefault="00000000" w:rsidP="000B36F6">
      <w:pPr>
        <w:pStyle w:val="Textkrper"/>
        <w:ind w:left="141"/>
        <w:jc w:val="both"/>
        <w:rPr>
          <w:rFonts w:ascii="Verdana" w:hAnsi="Verdana"/>
        </w:rPr>
      </w:pPr>
      <w:r w:rsidRPr="002F4F2D">
        <w:rPr>
          <w:rFonts w:ascii="Verdana" w:hAnsi="Verdana"/>
        </w:rPr>
        <w:t>Ihre</w:t>
      </w:r>
      <w:r w:rsidRPr="002F4F2D">
        <w:rPr>
          <w:rFonts w:ascii="Verdana" w:hAnsi="Verdana"/>
          <w:spacing w:val="-6"/>
        </w:rPr>
        <w:t xml:space="preserve"> </w:t>
      </w:r>
      <w:r w:rsidRPr="002F4F2D">
        <w:rPr>
          <w:rFonts w:ascii="Verdana" w:hAnsi="Verdana"/>
        </w:rPr>
        <w:t>Daten</w:t>
      </w:r>
      <w:r w:rsidRPr="002F4F2D">
        <w:rPr>
          <w:rFonts w:ascii="Verdana" w:hAnsi="Verdana"/>
          <w:spacing w:val="-4"/>
        </w:rPr>
        <w:t xml:space="preserve"> </w:t>
      </w:r>
      <w:r w:rsidRPr="002F4F2D">
        <w:rPr>
          <w:rFonts w:ascii="Verdana" w:hAnsi="Verdana"/>
        </w:rPr>
        <w:t>werden</w:t>
      </w:r>
      <w:r w:rsidRPr="002F4F2D">
        <w:rPr>
          <w:rFonts w:ascii="Verdana" w:hAnsi="Verdana"/>
          <w:spacing w:val="-4"/>
        </w:rPr>
        <w:t xml:space="preserve"> </w:t>
      </w:r>
      <w:r w:rsidRPr="002F4F2D">
        <w:rPr>
          <w:rFonts w:ascii="Verdana" w:hAnsi="Verdana"/>
        </w:rPr>
        <w:t>erhoben</w:t>
      </w:r>
      <w:r w:rsidRPr="002F4F2D">
        <w:rPr>
          <w:rFonts w:ascii="Verdana" w:hAnsi="Verdana"/>
          <w:spacing w:val="-4"/>
        </w:rPr>
        <w:t xml:space="preserve"> </w:t>
      </w:r>
      <w:r w:rsidRPr="002F4F2D">
        <w:rPr>
          <w:rFonts w:ascii="Verdana" w:hAnsi="Verdana"/>
        </w:rPr>
        <w:t>zur</w:t>
      </w:r>
      <w:r w:rsidRPr="002F4F2D">
        <w:rPr>
          <w:rFonts w:ascii="Verdana" w:hAnsi="Verdana"/>
          <w:spacing w:val="-2"/>
        </w:rPr>
        <w:t xml:space="preserve"> </w:t>
      </w:r>
      <w:r w:rsidRPr="002F4F2D">
        <w:rPr>
          <w:rFonts w:ascii="Verdana" w:hAnsi="Verdana"/>
        </w:rPr>
        <w:t>Speicherung,</w:t>
      </w:r>
      <w:r w:rsidRPr="002F4F2D">
        <w:rPr>
          <w:rFonts w:ascii="Verdana" w:hAnsi="Verdana"/>
          <w:spacing w:val="-2"/>
        </w:rPr>
        <w:t xml:space="preserve"> </w:t>
      </w:r>
      <w:r w:rsidRPr="002F4F2D">
        <w:rPr>
          <w:rFonts w:ascii="Verdana" w:hAnsi="Verdana"/>
        </w:rPr>
        <w:t>Löschung</w:t>
      </w:r>
      <w:r w:rsidRPr="002F4F2D">
        <w:rPr>
          <w:rFonts w:ascii="Verdana" w:hAnsi="Verdana"/>
          <w:spacing w:val="-4"/>
        </w:rPr>
        <w:t xml:space="preserve"> </w:t>
      </w:r>
      <w:r w:rsidRPr="002F4F2D">
        <w:rPr>
          <w:rFonts w:ascii="Verdana" w:hAnsi="Verdana"/>
        </w:rPr>
        <w:t>und</w:t>
      </w:r>
      <w:r w:rsidRPr="002F4F2D">
        <w:rPr>
          <w:rFonts w:ascii="Verdana" w:hAnsi="Verdana"/>
          <w:spacing w:val="-4"/>
        </w:rPr>
        <w:t xml:space="preserve"> </w:t>
      </w:r>
      <w:r w:rsidRPr="002F4F2D">
        <w:rPr>
          <w:rFonts w:ascii="Verdana" w:hAnsi="Verdana"/>
        </w:rPr>
        <w:t>Änderung</w:t>
      </w:r>
      <w:r w:rsidRPr="002F4F2D">
        <w:rPr>
          <w:rFonts w:ascii="Verdana" w:hAnsi="Verdana"/>
          <w:spacing w:val="-1"/>
        </w:rPr>
        <w:t xml:space="preserve"> </w:t>
      </w:r>
      <w:r w:rsidRPr="002F4F2D">
        <w:rPr>
          <w:rFonts w:ascii="Verdana" w:hAnsi="Verdana"/>
        </w:rPr>
        <w:t>von</w:t>
      </w:r>
      <w:r w:rsidRPr="002F4F2D">
        <w:rPr>
          <w:rFonts w:ascii="Verdana" w:hAnsi="Verdana"/>
          <w:spacing w:val="-4"/>
        </w:rPr>
        <w:t xml:space="preserve"> </w:t>
      </w:r>
      <w:r w:rsidRPr="002F4F2D">
        <w:rPr>
          <w:rFonts w:ascii="Verdana" w:hAnsi="Verdana"/>
        </w:rPr>
        <w:t>persönlichen</w:t>
      </w:r>
      <w:r w:rsidRPr="002F4F2D">
        <w:rPr>
          <w:rFonts w:ascii="Verdana" w:hAnsi="Verdana"/>
          <w:spacing w:val="-4"/>
        </w:rPr>
        <w:t xml:space="preserve"> </w:t>
      </w:r>
      <w:r w:rsidRPr="002F4F2D">
        <w:rPr>
          <w:rFonts w:ascii="Verdana" w:hAnsi="Verdana"/>
        </w:rPr>
        <w:t xml:space="preserve">und fahrerlaubnisrechtlichen Daten im örtlichen und zentralen Fahrerlaubnisregister und Fahreignungsregister sowie zur Herstellung des Kartenführerscheins bei der </w:t>
      </w:r>
      <w:r w:rsidRPr="002F4F2D">
        <w:rPr>
          <w:rFonts w:ascii="Verdana" w:hAnsi="Verdana"/>
          <w:spacing w:val="-2"/>
        </w:rPr>
        <w:t>Bundesdruckerei.</w:t>
      </w:r>
    </w:p>
    <w:p w14:paraId="224550D1" w14:textId="77777777" w:rsidR="005F2614" w:rsidRPr="002F4F2D" w:rsidRDefault="005F2614">
      <w:pPr>
        <w:pStyle w:val="Textkrper"/>
        <w:spacing w:before="230"/>
        <w:rPr>
          <w:rFonts w:ascii="Verdana" w:hAnsi="Verdana"/>
        </w:rPr>
      </w:pPr>
    </w:p>
    <w:p w14:paraId="583A3878" w14:textId="77777777" w:rsidR="005F2614" w:rsidRPr="002F4F2D" w:rsidRDefault="00000000">
      <w:pPr>
        <w:pStyle w:val="berschrift1"/>
        <w:numPr>
          <w:ilvl w:val="0"/>
          <w:numId w:val="1"/>
        </w:numPr>
        <w:tabs>
          <w:tab w:val="left" w:pos="423"/>
        </w:tabs>
        <w:ind w:left="423" w:hanging="282"/>
        <w:rPr>
          <w:rFonts w:ascii="Verdana" w:hAnsi="Verdana"/>
        </w:rPr>
      </w:pPr>
      <w:r w:rsidRPr="002F4F2D">
        <w:rPr>
          <w:rFonts w:ascii="Verdana" w:hAnsi="Verdana"/>
        </w:rPr>
        <w:t>Pflicht</w:t>
      </w:r>
      <w:r w:rsidRPr="002F4F2D">
        <w:rPr>
          <w:rFonts w:ascii="Verdana" w:hAnsi="Verdana"/>
          <w:spacing w:val="-6"/>
        </w:rPr>
        <w:t xml:space="preserve"> </w:t>
      </w:r>
      <w:r w:rsidRPr="002F4F2D">
        <w:rPr>
          <w:rFonts w:ascii="Verdana" w:hAnsi="Verdana"/>
        </w:rPr>
        <w:t>zur</w:t>
      </w:r>
      <w:r w:rsidRPr="002F4F2D">
        <w:rPr>
          <w:rFonts w:ascii="Verdana" w:hAnsi="Verdana"/>
          <w:spacing w:val="-4"/>
        </w:rPr>
        <w:t xml:space="preserve"> </w:t>
      </w:r>
      <w:r w:rsidRPr="002F4F2D">
        <w:rPr>
          <w:rFonts w:ascii="Verdana" w:hAnsi="Verdana"/>
        </w:rPr>
        <w:t>Bereitstellung</w:t>
      </w:r>
      <w:r w:rsidRPr="002F4F2D">
        <w:rPr>
          <w:rFonts w:ascii="Verdana" w:hAnsi="Verdana"/>
          <w:spacing w:val="-5"/>
        </w:rPr>
        <w:t xml:space="preserve"> </w:t>
      </w:r>
      <w:r w:rsidRPr="002F4F2D">
        <w:rPr>
          <w:rFonts w:ascii="Verdana" w:hAnsi="Verdana"/>
        </w:rPr>
        <w:t>der</w:t>
      </w:r>
      <w:r w:rsidRPr="002F4F2D">
        <w:rPr>
          <w:rFonts w:ascii="Verdana" w:hAnsi="Verdana"/>
          <w:spacing w:val="-4"/>
        </w:rPr>
        <w:t xml:space="preserve"> Daten</w:t>
      </w:r>
    </w:p>
    <w:p w14:paraId="4C952591" w14:textId="77777777" w:rsidR="005F2614" w:rsidRPr="002F4F2D" w:rsidRDefault="00000000" w:rsidP="000B36F6">
      <w:pPr>
        <w:pStyle w:val="Textkrper"/>
        <w:spacing w:before="18"/>
        <w:ind w:left="141" w:right="12"/>
        <w:jc w:val="both"/>
        <w:rPr>
          <w:rFonts w:ascii="Verdana" w:hAnsi="Verdana"/>
        </w:rPr>
      </w:pPr>
      <w:r w:rsidRPr="002F4F2D">
        <w:rPr>
          <w:rFonts w:ascii="Verdana" w:hAnsi="Verdana"/>
        </w:rPr>
        <w:t>Sie sind dazu verpflichtet, Ihre Daten anzugeben. Diese Verpflichtung ergibt sich aus dem Straßenverkehrsgesetz</w:t>
      </w:r>
      <w:r w:rsidRPr="002F4F2D">
        <w:rPr>
          <w:rFonts w:ascii="Verdana" w:hAnsi="Verdana"/>
          <w:spacing w:val="-5"/>
        </w:rPr>
        <w:t xml:space="preserve"> </w:t>
      </w:r>
      <w:r w:rsidRPr="002F4F2D">
        <w:rPr>
          <w:rFonts w:ascii="Verdana" w:hAnsi="Verdana"/>
        </w:rPr>
        <w:t>(StVG)</w:t>
      </w:r>
      <w:r w:rsidRPr="002F4F2D">
        <w:rPr>
          <w:rFonts w:ascii="Verdana" w:hAnsi="Verdana"/>
          <w:spacing w:val="-4"/>
        </w:rPr>
        <w:t xml:space="preserve"> </w:t>
      </w:r>
      <w:r w:rsidRPr="002F4F2D">
        <w:rPr>
          <w:rFonts w:ascii="Verdana" w:hAnsi="Verdana"/>
        </w:rPr>
        <w:t>und</w:t>
      </w:r>
      <w:r w:rsidRPr="002F4F2D">
        <w:rPr>
          <w:rFonts w:ascii="Verdana" w:hAnsi="Verdana"/>
          <w:spacing w:val="-5"/>
        </w:rPr>
        <w:t xml:space="preserve"> </w:t>
      </w:r>
      <w:r w:rsidRPr="002F4F2D">
        <w:rPr>
          <w:rFonts w:ascii="Verdana" w:hAnsi="Verdana"/>
        </w:rPr>
        <w:t>der</w:t>
      </w:r>
      <w:r w:rsidRPr="002F4F2D">
        <w:rPr>
          <w:rFonts w:ascii="Verdana" w:hAnsi="Verdana"/>
          <w:spacing w:val="-4"/>
        </w:rPr>
        <w:t xml:space="preserve"> </w:t>
      </w:r>
      <w:r w:rsidRPr="002F4F2D">
        <w:rPr>
          <w:rFonts w:ascii="Verdana" w:hAnsi="Verdana"/>
        </w:rPr>
        <w:t>Fahrerlaubnisverordnung</w:t>
      </w:r>
      <w:r w:rsidRPr="002F4F2D">
        <w:rPr>
          <w:rFonts w:ascii="Verdana" w:hAnsi="Verdana"/>
          <w:spacing w:val="-3"/>
        </w:rPr>
        <w:t xml:space="preserve"> </w:t>
      </w:r>
      <w:r w:rsidRPr="002F4F2D">
        <w:rPr>
          <w:rFonts w:ascii="Verdana" w:hAnsi="Verdana"/>
        </w:rPr>
        <w:t>(FeV).</w:t>
      </w:r>
      <w:r w:rsidRPr="002F4F2D">
        <w:rPr>
          <w:rFonts w:ascii="Verdana" w:hAnsi="Verdana"/>
          <w:spacing w:val="-4"/>
        </w:rPr>
        <w:t xml:space="preserve"> </w:t>
      </w:r>
      <w:r w:rsidRPr="002F4F2D">
        <w:rPr>
          <w:rFonts w:ascii="Verdana" w:hAnsi="Verdana"/>
        </w:rPr>
        <w:t>Wir</w:t>
      </w:r>
      <w:r w:rsidRPr="002F4F2D">
        <w:rPr>
          <w:rFonts w:ascii="Verdana" w:hAnsi="Verdana"/>
          <w:spacing w:val="-4"/>
        </w:rPr>
        <w:t xml:space="preserve"> </w:t>
      </w:r>
      <w:r w:rsidRPr="002F4F2D">
        <w:rPr>
          <w:rFonts w:ascii="Verdana" w:hAnsi="Verdana"/>
        </w:rPr>
        <w:t>benötigen</w:t>
      </w:r>
      <w:r w:rsidRPr="002F4F2D">
        <w:rPr>
          <w:rFonts w:ascii="Verdana" w:hAnsi="Verdana"/>
          <w:spacing w:val="-5"/>
        </w:rPr>
        <w:t xml:space="preserve"> </w:t>
      </w:r>
      <w:r w:rsidRPr="002F4F2D">
        <w:rPr>
          <w:rFonts w:ascii="Verdana" w:hAnsi="Verdana"/>
        </w:rPr>
        <w:t>Ihre Daten, um Ihren Antrag auf Erteilung einer Fahrerlaubnis bearbeiten zu können.</w:t>
      </w:r>
      <w:r w:rsidRPr="002F4F2D">
        <w:rPr>
          <w:rFonts w:ascii="Verdana" w:hAnsi="Verdana"/>
          <w:spacing w:val="-2"/>
        </w:rPr>
        <w:t xml:space="preserve"> </w:t>
      </w:r>
      <w:r w:rsidRPr="002F4F2D">
        <w:rPr>
          <w:rFonts w:ascii="Verdana" w:hAnsi="Verdana"/>
        </w:rPr>
        <w:t>Wenn Sie die erforderlichen Daten nicht angeben, kann der Antrag nicht bearbeitet werden.</w:t>
      </w:r>
    </w:p>
    <w:p w14:paraId="10CEFA94" w14:textId="77777777" w:rsidR="005F2614" w:rsidRPr="002F4F2D" w:rsidRDefault="005F2614">
      <w:pPr>
        <w:pStyle w:val="Textkrper"/>
        <w:spacing w:before="227"/>
        <w:rPr>
          <w:rFonts w:ascii="Verdana" w:hAnsi="Verdana"/>
        </w:rPr>
      </w:pPr>
    </w:p>
    <w:p w14:paraId="6F6FBD81" w14:textId="77777777" w:rsidR="005F2614" w:rsidRPr="002F4F2D" w:rsidRDefault="00000000">
      <w:pPr>
        <w:pStyle w:val="berschrift1"/>
        <w:numPr>
          <w:ilvl w:val="0"/>
          <w:numId w:val="1"/>
        </w:numPr>
        <w:tabs>
          <w:tab w:val="left" w:pos="423"/>
        </w:tabs>
        <w:spacing w:before="1"/>
        <w:ind w:left="423" w:hanging="282"/>
        <w:rPr>
          <w:rFonts w:ascii="Verdana" w:hAnsi="Verdana"/>
        </w:rPr>
      </w:pPr>
      <w:r w:rsidRPr="002F4F2D">
        <w:rPr>
          <w:rFonts w:ascii="Verdana" w:hAnsi="Verdana"/>
        </w:rPr>
        <w:t>Kategorien</w:t>
      </w:r>
      <w:r w:rsidRPr="002F4F2D">
        <w:rPr>
          <w:rFonts w:ascii="Verdana" w:hAnsi="Verdana"/>
          <w:spacing w:val="-10"/>
        </w:rPr>
        <w:t xml:space="preserve"> </w:t>
      </w:r>
      <w:r w:rsidRPr="002F4F2D">
        <w:rPr>
          <w:rFonts w:ascii="Verdana" w:hAnsi="Verdana"/>
        </w:rPr>
        <w:t>der</w:t>
      </w:r>
      <w:r w:rsidRPr="002F4F2D">
        <w:rPr>
          <w:rFonts w:ascii="Verdana" w:hAnsi="Verdana"/>
          <w:spacing w:val="-9"/>
        </w:rPr>
        <w:t xml:space="preserve"> </w:t>
      </w:r>
      <w:r w:rsidRPr="002F4F2D">
        <w:rPr>
          <w:rFonts w:ascii="Verdana" w:hAnsi="Verdana"/>
        </w:rPr>
        <w:t>personenbezogenen</w:t>
      </w:r>
      <w:r w:rsidRPr="002F4F2D">
        <w:rPr>
          <w:rFonts w:ascii="Verdana" w:hAnsi="Verdana"/>
          <w:spacing w:val="-8"/>
        </w:rPr>
        <w:t xml:space="preserve"> </w:t>
      </w:r>
      <w:r w:rsidRPr="002F4F2D">
        <w:rPr>
          <w:rFonts w:ascii="Verdana" w:hAnsi="Verdana"/>
          <w:spacing w:val="-4"/>
        </w:rPr>
        <w:t>Daten</w:t>
      </w:r>
    </w:p>
    <w:p w14:paraId="2CC5F17B" w14:textId="77777777" w:rsidR="005F2614" w:rsidRPr="002F4F2D" w:rsidRDefault="00000000" w:rsidP="008A2F8B">
      <w:pPr>
        <w:pStyle w:val="Textkrper"/>
        <w:spacing w:before="20" w:line="259" w:lineRule="auto"/>
        <w:ind w:left="141" w:hanging="1"/>
        <w:jc w:val="both"/>
        <w:rPr>
          <w:rFonts w:ascii="Verdana" w:hAnsi="Verdana"/>
        </w:rPr>
      </w:pPr>
      <w:r w:rsidRPr="002F4F2D">
        <w:rPr>
          <w:rFonts w:ascii="Verdana" w:hAnsi="Verdana"/>
        </w:rPr>
        <w:t>Familienname, Geburtsname, Vornamen, sonstige frühere Namen, Ordens- oder Künstlername,</w:t>
      </w:r>
      <w:r w:rsidRPr="002F4F2D">
        <w:rPr>
          <w:rFonts w:ascii="Verdana" w:hAnsi="Verdana"/>
          <w:spacing w:val="-2"/>
        </w:rPr>
        <w:t xml:space="preserve"> </w:t>
      </w:r>
      <w:r w:rsidRPr="002F4F2D">
        <w:rPr>
          <w:rFonts w:ascii="Verdana" w:hAnsi="Verdana"/>
        </w:rPr>
        <w:t>Datum</w:t>
      </w:r>
      <w:r w:rsidRPr="002F4F2D">
        <w:rPr>
          <w:rFonts w:ascii="Verdana" w:hAnsi="Verdana"/>
          <w:spacing w:val="-5"/>
        </w:rPr>
        <w:t xml:space="preserve"> </w:t>
      </w:r>
      <w:r w:rsidRPr="002F4F2D">
        <w:rPr>
          <w:rFonts w:ascii="Verdana" w:hAnsi="Verdana"/>
        </w:rPr>
        <w:t>und</w:t>
      </w:r>
      <w:r w:rsidRPr="002F4F2D">
        <w:rPr>
          <w:rFonts w:ascii="Verdana" w:hAnsi="Verdana"/>
          <w:spacing w:val="-4"/>
        </w:rPr>
        <w:t xml:space="preserve"> </w:t>
      </w:r>
      <w:r w:rsidRPr="002F4F2D">
        <w:rPr>
          <w:rFonts w:ascii="Verdana" w:hAnsi="Verdana"/>
        </w:rPr>
        <w:t>Ort</w:t>
      </w:r>
      <w:r w:rsidRPr="002F4F2D">
        <w:rPr>
          <w:rFonts w:ascii="Verdana" w:hAnsi="Verdana"/>
          <w:spacing w:val="-4"/>
        </w:rPr>
        <w:t xml:space="preserve"> </w:t>
      </w:r>
      <w:r w:rsidRPr="002F4F2D">
        <w:rPr>
          <w:rFonts w:ascii="Verdana" w:hAnsi="Verdana"/>
        </w:rPr>
        <w:t>der</w:t>
      </w:r>
      <w:r w:rsidRPr="002F4F2D">
        <w:rPr>
          <w:rFonts w:ascii="Verdana" w:hAnsi="Verdana"/>
          <w:spacing w:val="-5"/>
        </w:rPr>
        <w:t xml:space="preserve"> </w:t>
      </w:r>
      <w:r w:rsidRPr="002F4F2D">
        <w:rPr>
          <w:rFonts w:ascii="Verdana" w:hAnsi="Verdana"/>
        </w:rPr>
        <w:t>Geburt,</w:t>
      </w:r>
      <w:r w:rsidRPr="002F4F2D">
        <w:rPr>
          <w:rFonts w:ascii="Verdana" w:hAnsi="Verdana"/>
          <w:spacing w:val="-4"/>
        </w:rPr>
        <w:t xml:space="preserve"> </w:t>
      </w:r>
      <w:r w:rsidRPr="002F4F2D">
        <w:rPr>
          <w:rFonts w:ascii="Verdana" w:hAnsi="Verdana"/>
        </w:rPr>
        <w:t>Geschlecht,</w:t>
      </w:r>
      <w:r w:rsidRPr="002F4F2D">
        <w:rPr>
          <w:rFonts w:ascii="Verdana" w:hAnsi="Verdana"/>
          <w:spacing w:val="-4"/>
        </w:rPr>
        <w:t xml:space="preserve"> </w:t>
      </w:r>
      <w:r w:rsidRPr="002F4F2D">
        <w:rPr>
          <w:rFonts w:ascii="Verdana" w:hAnsi="Verdana"/>
        </w:rPr>
        <w:t>Staatsangehörigkeit</w:t>
      </w:r>
      <w:r w:rsidRPr="002F4F2D">
        <w:rPr>
          <w:rFonts w:ascii="Verdana" w:hAnsi="Verdana"/>
          <w:spacing w:val="-2"/>
        </w:rPr>
        <w:t xml:space="preserve"> </w:t>
      </w:r>
      <w:r w:rsidRPr="002F4F2D">
        <w:rPr>
          <w:rFonts w:ascii="Verdana" w:hAnsi="Verdana"/>
        </w:rPr>
        <w:t>und</w:t>
      </w:r>
      <w:r w:rsidRPr="002F4F2D">
        <w:rPr>
          <w:rFonts w:ascii="Verdana" w:hAnsi="Verdana"/>
          <w:spacing w:val="-6"/>
        </w:rPr>
        <w:t xml:space="preserve"> </w:t>
      </w:r>
      <w:r w:rsidRPr="002F4F2D">
        <w:rPr>
          <w:rFonts w:ascii="Verdana" w:hAnsi="Verdana"/>
        </w:rPr>
        <w:t>Anschrift, Lichtbild und Unterschrift.</w:t>
      </w:r>
    </w:p>
    <w:p w14:paraId="40CDB9A6" w14:textId="77777777" w:rsidR="005F2614" w:rsidRDefault="00000000" w:rsidP="008A2F8B">
      <w:pPr>
        <w:pStyle w:val="Textkrper"/>
        <w:spacing w:line="259" w:lineRule="auto"/>
        <w:ind w:left="141"/>
        <w:jc w:val="both"/>
        <w:rPr>
          <w:rFonts w:ascii="Verdana" w:hAnsi="Verdana"/>
        </w:rPr>
      </w:pPr>
      <w:r w:rsidRPr="002F4F2D">
        <w:rPr>
          <w:rFonts w:ascii="Verdana" w:hAnsi="Verdana"/>
        </w:rPr>
        <w:t>Daten über Art, Umfang und Gültigkeit der Fahrerlaubnis, Erkenntnisse aus dem Fahreignungsregister und</w:t>
      </w:r>
      <w:r w:rsidRPr="002F4F2D">
        <w:rPr>
          <w:rFonts w:ascii="Verdana" w:hAnsi="Verdana"/>
          <w:spacing w:val="-2"/>
        </w:rPr>
        <w:t xml:space="preserve"> </w:t>
      </w:r>
      <w:r w:rsidRPr="002F4F2D">
        <w:rPr>
          <w:rFonts w:ascii="Verdana" w:hAnsi="Verdana"/>
        </w:rPr>
        <w:t>Bundeszentralregister,</w:t>
      </w:r>
      <w:r w:rsidRPr="002F4F2D">
        <w:rPr>
          <w:rFonts w:ascii="Verdana" w:hAnsi="Verdana"/>
          <w:spacing w:val="-5"/>
        </w:rPr>
        <w:t xml:space="preserve"> </w:t>
      </w:r>
      <w:r w:rsidRPr="002F4F2D">
        <w:rPr>
          <w:rFonts w:ascii="Verdana" w:hAnsi="Verdana"/>
        </w:rPr>
        <w:t>Nachweise</w:t>
      </w:r>
      <w:r w:rsidRPr="002F4F2D">
        <w:rPr>
          <w:rFonts w:ascii="Verdana" w:hAnsi="Verdana"/>
          <w:spacing w:val="-2"/>
        </w:rPr>
        <w:t xml:space="preserve"> </w:t>
      </w:r>
      <w:r w:rsidRPr="002F4F2D">
        <w:rPr>
          <w:rFonts w:ascii="Verdana" w:hAnsi="Verdana"/>
        </w:rPr>
        <w:t>nach</w:t>
      </w:r>
      <w:r w:rsidRPr="002F4F2D">
        <w:rPr>
          <w:rFonts w:ascii="Verdana" w:hAnsi="Verdana"/>
          <w:spacing w:val="-2"/>
        </w:rPr>
        <w:t xml:space="preserve"> </w:t>
      </w:r>
      <w:r w:rsidRPr="002F4F2D">
        <w:rPr>
          <w:rFonts w:ascii="Verdana" w:hAnsi="Verdana"/>
        </w:rPr>
        <w:t>den</w:t>
      </w:r>
      <w:r w:rsidRPr="002F4F2D">
        <w:rPr>
          <w:rFonts w:ascii="Verdana" w:hAnsi="Verdana"/>
          <w:spacing w:val="-2"/>
        </w:rPr>
        <w:t xml:space="preserve"> </w:t>
      </w:r>
      <w:r w:rsidRPr="002F4F2D">
        <w:rPr>
          <w:rFonts w:ascii="Verdana" w:hAnsi="Verdana"/>
        </w:rPr>
        <w:t>Vorschriften</w:t>
      </w:r>
      <w:r w:rsidRPr="002F4F2D">
        <w:rPr>
          <w:rFonts w:ascii="Verdana" w:hAnsi="Verdana"/>
          <w:spacing w:val="-2"/>
        </w:rPr>
        <w:t xml:space="preserve"> </w:t>
      </w:r>
      <w:r w:rsidRPr="002F4F2D">
        <w:rPr>
          <w:rFonts w:ascii="Verdana" w:hAnsi="Verdana"/>
        </w:rPr>
        <w:t>über die Erste Hilfe oder anderen Qualifikationen in medizinischen Berufen, Nachweise über Fahrerlaubnisprüfungen und Ortskundeprüfungen, Nachweise und Erkenntnisse über die gesundheitliche und charakterliche Eignung, Nachweise nach den Vorschriften des Berufskraftfahrerqualifikationsgesetzes,</w:t>
      </w:r>
      <w:r w:rsidRPr="002F4F2D">
        <w:rPr>
          <w:rFonts w:ascii="Verdana" w:hAnsi="Verdana"/>
          <w:spacing w:val="-4"/>
        </w:rPr>
        <w:t xml:space="preserve"> </w:t>
      </w:r>
      <w:r w:rsidRPr="002F4F2D">
        <w:rPr>
          <w:rFonts w:ascii="Verdana" w:hAnsi="Verdana"/>
        </w:rPr>
        <w:t>Nachweise</w:t>
      </w:r>
      <w:r w:rsidRPr="002F4F2D">
        <w:rPr>
          <w:rFonts w:ascii="Verdana" w:hAnsi="Verdana"/>
          <w:spacing w:val="-6"/>
        </w:rPr>
        <w:t xml:space="preserve"> </w:t>
      </w:r>
      <w:r w:rsidRPr="002F4F2D">
        <w:rPr>
          <w:rFonts w:ascii="Verdana" w:hAnsi="Verdana"/>
        </w:rPr>
        <w:t>über</w:t>
      </w:r>
      <w:r w:rsidRPr="002F4F2D">
        <w:rPr>
          <w:rFonts w:ascii="Verdana" w:hAnsi="Verdana"/>
          <w:spacing w:val="-7"/>
        </w:rPr>
        <w:t xml:space="preserve"> </w:t>
      </w:r>
      <w:r w:rsidRPr="002F4F2D">
        <w:rPr>
          <w:rFonts w:ascii="Verdana" w:hAnsi="Verdana"/>
        </w:rPr>
        <w:t>Maßnahmen</w:t>
      </w:r>
      <w:r w:rsidRPr="002F4F2D">
        <w:rPr>
          <w:rFonts w:ascii="Verdana" w:hAnsi="Verdana"/>
          <w:spacing w:val="-6"/>
        </w:rPr>
        <w:t xml:space="preserve"> </w:t>
      </w:r>
      <w:r w:rsidRPr="002F4F2D">
        <w:rPr>
          <w:rFonts w:ascii="Verdana" w:hAnsi="Verdana"/>
        </w:rPr>
        <w:t>nach</w:t>
      </w:r>
      <w:r w:rsidRPr="002F4F2D">
        <w:rPr>
          <w:rFonts w:ascii="Verdana" w:hAnsi="Verdana"/>
          <w:spacing w:val="-6"/>
        </w:rPr>
        <w:t xml:space="preserve"> </w:t>
      </w:r>
      <w:r w:rsidRPr="002F4F2D">
        <w:rPr>
          <w:rFonts w:ascii="Verdana" w:hAnsi="Verdana"/>
        </w:rPr>
        <w:t>den</w:t>
      </w:r>
      <w:r w:rsidRPr="002F4F2D">
        <w:rPr>
          <w:rFonts w:ascii="Verdana" w:hAnsi="Verdana"/>
          <w:spacing w:val="-6"/>
        </w:rPr>
        <w:t xml:space="preserve"> </w:t>
      </w:r>
      <w:r w:rsidRPr="002F4F2D">
        <w:rPr>
          <w:rFonts w:ascii="Verdana" w:hAnsi="Verdana"/>
        </w:rPr>
        <w:t>Vorschriften über das Punktsystem und Fahrerlaubnis auf Probe.</w:t>
      </w:r>
    </w:p>
    <w:p w14:paraId="6CAFEC83" w14:textId="77777777" w:rsidR="002F4F2D" w:rsidRDefault="002F4F2D">
      <w:pPr>
        <w:pStyle w:val="Textkrper"/>
        <w:spacing w:line="259" w:lineRule="auto"/>
        <w:ind w:left="141"/>
        <w:rPr>
          <w:rFonts w:ascii="Verdana" w:hAnsi="Verdana"/>
        </w:rPr>
      </w:pPr>
    </w:p>
    <w:p w14:paraId="158AD1A3" w14:textId="77777777" w:rsidR="002F4F2D" w:rsidRPr="002F4F2D" w:rsidRDefault="002F4F2D">
      <w:pPr>
        <w:pStyle w:val="Textkrper"/>
        <w:spacing w:line="259" w:lineRule="auto"/>
        <w:ind w:left="141"/>
        <w:rPr>
          <w:rFonts w:ascii="Verdana" w:hAnsi="Verdana"/>
        </w:rPr>
      </w:pPr>
    </w:p>
    <w:p w14:paraId="2F57F776" w14:textId="77777777" w:rsidR="005F2614" w:rsidRPr="002F4F2D" w:rsidRDefault="005F2614">
      <w:pPr>
        <w:pStyle w:val="Textkrper"/>
        <w:spacing w:before="17"/>
        <w:rPr>
          <w:rFonts w:ascii="Verdana" w:hAnsi="Verdana"/>
        </w:rPr>
      </w:pPr>
    </w:p>
    <w:p w14:paraId="5CBD41C2" w14:textId="77777777" w:rsidR="005F2614" w:rsidRPr="002F4F2D" w:rsidRDefault="00000000">
      <w:pPr>
        <w:pStyle w:val="berschrift1"/>
        <w:numPr>
          <w:ilvl w:val="0"/>
          <w:numId w:val="1"/>
        </w:numPr>
        <w:tabs>
          <w:tab w:val="left" w:pos="423"/>
        </w:tabs>
        <w:ind w:left="423" w:hanging="282"/>
        <w:rPr>
          <w:rFonts w:ascii="Verdana" w:hAnsi="Verdana"/>
        </w:rPr>
      </w:pPr>
      <w:r w:rsidRPr="002F4F2D">
        <w:rPr>
          <w:rFonts w:ascii="Verdana" w:hAnsi="Verdana"/>
        </w:rPr>
        <w:lastRenderedPageBreak/>
        <w:t>Rechtsgrundlage</w:t>
      </w:r>
      <w:r w:rsidRPr="002F4F2D">
        <w:rPr>
          <w:rFonts w:ascii="Verdana" w:hAnsi="Verdana"/>
          <w:spacing w:val="-9"/>
        </w:rPr>
        <w:t xml:space="preserve"> </w:t>
      </w:r>
      <w:r w:rsidRPr="002F4F2D">
        <w:rPr>
          <w:rFonts w:ascii="Verdana" w:hAnsi="Verdana"/>
        </w:rPr>
        <w:t>der</w:t>
      </w:r>
      <w:r w:rsidRPr="002F4F2D">
        <w:rPr>
          <w:rFonts w:ascii="Verdana" w:hAnsi="Verdana"/>
          <w:spacing w:val="-7"/>
        </w:rPr>
        <w:t xml:space="preserve"> </w:t>
      </w:r>
      <w:r w:rsidRPr="002F4F2D">
        <w:rPr>
          <w:rFonts w:ascii="Verdana" w:hAnsi="Verdana"/>
          <w:spacing w:val="-2"/>
        </w:rPr>
        <w:t>Verarbeitung</w:t>
      </w:r>
    </w:p>
    <w:p w14:paraId="19E088E0" w14:textId="474B084E" w:rsidR="005F2614" w:rsidRPr="002F4F2D" w:rsidRDefault="00000000" w:rsidP="002F4F2D">
      <w:pPr>
        <w:pStyle w:val="Textkrper"/>
        <w:spacing w:before="18"/>
        <w:ind w:left="141"/>
        <w:rPr>
          <w:rFonts w:ascii="Verdana" w:hAnsi="Verdana"/>
        </w:rPr>
      </w:pPr>
      <w:r w:rsidRPr="002F4F2D">
        <w:rPr>
          <w:rFonts w:ascii="Verdana" w:hAnsi="Verdana"/>
        </w:rPr>
        <w:t>Ihre</w:t>
      </w:r>
      <w:r w:rsidRPr="002F4F2D">
        <w:rPr>
          <w:rFonts w:ascii="Verdana" w:hAnsi="Verdana"/>
          <w:spacing w:val="-4"/>
        </w:rPr>
        <w:t xml:space="preserve"> </w:t>
      </w:r>
      <w:r w:rsidRPr="002F4F2D">
        <w:rPr>
          <w:rFonts w:ascii="Verdana" w:hAnsi="Verdana"/>
        </w:rPr>
        <w:t>Daten</w:t>
      </w:r>
      <w:r w:rsidRPr="002F4F2D">
        <w:rPr>
          <w:rFonts w:ascii="Verdana" w:hAnsi="Verdana"/>
          <w:spacing w:val="-2"/>
        </w:rPr>
        <w:t xml:space="preserve"> </w:t>
      </w:r>
      <w:r w:rsidRPr="002F4F2D">
        <w:rPr>
          <w:rFonts w:ascii="Verdana" w:hAnsi="Verdana"/>
        </w:rPr>
        <w:t>werden</w:t>
      </w:r>
      <w:r w:rsidRPr="002F4F2D">
        <w:rPr>
          <w:rFonts w:ascii="Verdana" w:hAnsi="Verdana"/>
          <w:spacing w:val="-2"/>
        </w:rPr>
        <w:t xml:space="preserve"> </w:t>
      </w:r>
      <w:r w:rsidRPr="002F4F2D">
        <w:rPr>
          <w:rFonts w:ascii="Verdana" w:hAnsi="Verdana"/>
        </w:rPr>
        <w:t>auf</w:t>
      </w:r>
      <w:r w:rsidRPr="002F4F2D">
        <w:rPr>
          <w:rFonts w:ascii="Verdana" w:hAnsi="Verdana"/>
          <w:spacing w:val="-3"/>
        </w:rPr>
        <w:t xml:space="preserve"> </w:t>
      </w:r>
      <w:r w:rsidRPr="002F4F2D">
        <w:rPr>
          <w:rFonts w:ascii="Verdana" w:hAnsi="Verdana"/>
        </w:rPr>
        <w:t>Grundlage</w:t>
      </w:r>
      <w:r w:rsidRPr="002F4F2D">
        <w:rPr>
          <w:rFonts w:ascii="Verdana" w:hAnsi="Verdana"/>
          <w:spacing w:val="-4"/>
        </w:rPr>
        <w:t xml:space="preserve"> </w:t>
      </w:r>
      <w:r w:rsidRPr="002F4F2D">
        <w:rPr>
          <w:rFonts w:ascii="Verdana" w:hAnsi="Verdana"/>
        </w:rPr>
        <w:t>von</w:t>
      </w:r>
      <w:r w:rsidRPr="002F4F2D">
        <w:rPr>
          <w:rFonts w:ascii="Verdana" w:hAnsi="Verdana"/>
          <w:spacing w:val="-2"/>
        </w:rPr>
        <w:t xml:space="preserve"> </w:t>
      </w:r>
      <w:r w:rsidRPr="002F4F2D">
        <w:rPr>
          <w:rFonts w:ascii="Verdana" w:hAnsi="Verdana"/>
        </w:rPr>
        <w:t>Art. 6</w:t>
      </w:r>
      <w:r w:rsidRPr="002F4F2D">
        <w:rPr>
          <w:rFonts w:ascii="Verdana" w:hAnsi="Verdana"/>
          <w:spacing w:val="-4"/>
        </w:rPr>
        <w:t xml:space="preserve"> </w:t>
      </w:r>
      <w:r w:rsidRPr="002F4F2D">
        <w:rPr>
          <w:rFonts w:ascii="Verdana" w:hAnsi="Verdana"/>
        </w:rPr>
        <w:t>Abs.</w:t>
      </w:r>
      <w:r w:rsidRPr="002F4F2D">
        <w:rPr>
          <w:rFonts w:ascii="Verdana" w:hAnsi="Verdana"/>
          <w:spacing w:val="-5"/>
        </w:rPr>
        <w:t xml:space="preserve"> </w:t>
      </w:r>
      <w:r w:rsidRPr="002F4F2D">
        <w:rPr>
          <w:rFonts w:ascii="Verdana" w:hAnsi="Verdana"/>
        </w:rPr>
        <w:t>1</w:t>
      </w:r>
      <w:r w:rsidRPr="002F4F2D">
        <w:rPr>
          <w:rFonts w:ascii="Verdana" w:hAnsi="Verdana"/>
          <w:spacing w:val="-2"/>
        </w:rPr>
        <w:t xml:space="preserve"> </w:t>
      </w:r>
      <w:r w:rsidRPr="002F4F2D">
        <w:rPr>
          <w:rFonts w:ascii="Verdana" w:hAnsi="Verdana"/>
        </w:rPr>
        <w:t>Buchstabe</w:t>
      </w:r>
      <w:r w:rsidRPr="002F4F2D">
        <w:rPr>
          <w:rFonts w:ascii="Verdana" w:hAnsi="Verdana"/>
          <w:spacing w:val="-4"/>
        </w:rPr>
        <w:t xml:space="preserve"> </w:t>
      </w:r>
      <w:r w:rsidRPr="002F4F2D">
        <w:rPr>
          <w:rFonts w:ascii="Verdana" w:hAnsi="Verdana"/>
        </w:rPr>
        <w:t>e</w:t>
      </w:r>
      <w:r w:rsidRPr="002F4F2D">
        <w:rPr>
          <w:rFonts w:ascii="Verdana" w:hAnsi="Verdana"/>
          <w:spacing w:val="-2"/>
        </w:rPr>
        <w:t xml:space="preserve"> </w:t>
      </w:r>
      <w:r w:rsidRPr="002F4F2D">
        <w:rPr>
          <w:rFonts w:ascii="Verdana" w:hAnsi="Verdana"/>
        </w:rPr>
        <w:t>EU-DSGVO in</w:t>
      </w:r>
      <w:r w:rsidRPr="002F4F2D">
        <w:rPr>
          <w:rFonts w:ascii="Verdana" w:hAnsi="Verdana"/>
          <w:spacing w:val="-2"/>
        </w:rPr>
        <w:t xml:space="preserve"> </w:t>
      </w:r>
      <w:r w:rsidRPr="002F4F2D">
        <w:rPr>
          <w:rFonts w:ascii="Verdana" w:hAnsi="Verdana"/>
        </w:rPr>
        <w:t>Verbindung mit - §§ 48 Straßenverkehrsgesetz (StVG) - §§ 21, 48 a Abs. 3 und 5, 49, 57, 59 Fahrerlaubnisverordnung (FeV) verarbeitet.</w:t>
      </w:r>
    </w:p>
    <w:p w14:paraId="55EFC414" w14:textId="77777777" w:rsidR="005F2614" w:rsidRPr="002F4F2D" w:rsidRDefault="005F2614">
      <w:pPr>
        <w:pStyle w:val="Textkrper"/>
        <w:spacing w:before="7"/>
        <w:rPr>
          <w:rFonts w:ascii="Verdana" w:hAnsi="Verdana"/>
          <w:b/>
          <w:bCs/>
          <w:sz w:val="16"/>
        </w:rPr>
      </w:pPr>
    </w:p>
    <w:p w14:paraId="70FD0AB6" w14:textId="18446DBD" w:rsidR="005F2614" w:rsidRPr="002F4F2D" w:rsidRDefault="00000000" w:rsidP="002F4F2D">
      <w:pPr>
        <w:pStyle w:val="Listenabsatz"/>
        <w:numPr>
          <w:ilvl w:val="0"/>
          <w:numId w:val="1"/>
        </w:numPr>
        <w:rPr>
          <w:rFonts w:ascii="Verdana" w:hAnsi="Verdana"/>
        </w:rPr>
      </w:pPr>
      <w:r w:rsidRPr="002F4F2D">
        <w:rPr>
          <w:rFonts w:ascii="Verdana" w:hAnsi="Verdana"/>
          <w:b/>
          <w:bCs/>
        </w:rPr>
        <w:t>Kategorien</w:t>
      </w:r>
      <w:r w:rsidRPr="002F4F2D">
        <w:rPr>
          <w:rFonts w:ascii="Verdana" w:hAnsi="Verdana"/>
          <w:b/>
          <w:bCs/>
          <w:spacing w:val="-12"/>
        </w:rPr>
        <w:t xml:space="preserve"> </w:t>
      </w:r>
      <w:r w:rsidRPr="002F4F2D">
        <w:rPr>
          <w:rFonts w:ascii="Verdana" w:hAnsi="Verdana"/>
          <w:b/>
          <w:bCs/>
        </w:rPr>
        <w:t>von</w:t>
      </w:r>
      <w:r w:rsidRPr="002F4F2D">
        <w:rPr>
          <w:rFonts w:ascii="Verdana" w:hAnsi="Verdana"/>
          <w:b/>
          <w:bCs/>
          <w:spacing w:val="-8"/>
        </w:rPr>
        <w:t xml:space="preserve"> </w:t>
      </w:r>
      <w:r w:rsidRPr="002F4F2D">
        <w:rPr>
          <w:rFonts w:ascii="Verdana" w:hAnsi="Verdana"/>
          <w:b/>
          <w:bCs/>
        </w:rPr>
        <w:t>Empfängern</w:t>
      </w:r>
      <w:r w:rsidRPr="002F4F2D">
        <w:rPr>
          <w:rFonts w:ascii="Verdana" w:hAnsi="Verdana"/>
          <w:b/>
          <w:bCs/>
          <w:spacing w:val="-7"/>
        </w:rPr>
        <w:t xml:space="preserve"> </w:t>
      </w:r>
      <w:r w:rsidRPr="002F4F2D">
        <w:rPr>
          <w:rFonts w:ascii="Verdana" w:hAnsi="Verdana"/>
          <w:b/>
          <w:bCs/>
        </w:rPr>
        <w:t>von</w:t>
      </w:r>
      <w:r w:rsidRPr="002F4F2D">
        <w:rPr>
          <w:rFonts w:ascii="Verdana" w:hAnsi="Verdana"/>
          <w:b/>
          <w:bCs/>
          <w:spacing w:val="-8"/>
        </w:rPr>
        <w:t xml:space="preserve"> </w:t>
      </w:r>
      <w:r w:rsidRPr="002F4F2D">
        <w:rPr>
          <w:rFonts w:ascii="Verdana" w:hAnsi="Verdana"/>
          <w:b/>
          <w:bCs/>
        </w:rPr>
        <w:t>personenbezogenen</w:t>
      </w:r>
      <w:r w:rsidRPr="002F4F2D">
        <w:rPr>
          <w:rFonts w:ascii="Verdana" w:hAnsi="Verdana"/>
          <w:b/>
          <w:bCs/>
          <w:spacing w:val="-7"/>
        </w:rPr>
        <w:t xml:space="preserve"> </w:t>
      </w:r>
      <w:r w:rsidRPr="002F4F2D">
        <w:rPr>
          <w:rFonts w:ascii="Verdana" w:hAnsi="Verdana"/>
          <w:b/>
          <w:bCs/>
          <w:spacing w:val="-2"/>
        </w:rPr>
        <w:t>Daten</w:t>
      </w:r>
    </w:p>
    <w:p w14:paraId="3690EF10" w14:textId="77777777" w:rsidR="005F2614" w:rsidRPr="002F4F2D" w:rsidRDefault="00000000" w:rsidP="008A2F8B">
      <w:pPr>
        <w:pStyle w:val="Textkrper"/>
        <w:spacing w:before="18"/>
        <w:ind w:left="141"/>
        <w:jc w:val="both"/>
        <w:rPr>
          <w:rFonts w:ascii="Verdana" w:hAnsi="Verdana"/>
        </w:rPr>
      </w:pPr>
      <w:r w:rsidRPr="002F4F2D">
        <w:rPr>
          <w:rFonts w:ascii="Verdana" w:hAnsi="Verdana"/>
        </w:rPr>
        <w:t>Kraftfahrtbundesamt (zentrales Fahrerlaubnisregister, zentrales Fahreignungsregister), Bundesdruckerei, Technische Prüfstellen, (ausländische) Stellen, die für die Verfolgung von Straftaten, zur Vollstreckung oder zum Vollzug von Strafen, für die Verfolgung von Ordnungswidrigkeiten</w:t>
      </w:r>
      <w:r w:rsidRPr="002F4F2D">
        <w:rPr>
          <w:rFonts w:ascii="Verdana" w:hAnsi="Verdana"/>
          <w:spacing w:val="-6"/>
        </w:rPr>
        <w:t xml:space="preserve"> </w:t>
      </w:r>
      <w:r w:rsidRPr="002F4F2D">
        <w:rPr>
          <w:rFonts w:ascii="Verdana" w:hAnsi="Verdana"/>
        </w:rPr>
        <w:t>und</w:t>
      </w:r>
      <w:r w:rsidRPr="002F4F2D">
        <w:rPr>
          <w:rFonts w:ascii="Verdana" w:hAnsi="Verdana"/>
          <w:spacing w:val="-4"/>
        </w:rPr>
        <w:t xml:space="preserve"> </w:t>
      </w:r>
      <w:r w:rsidRPr="002F4F2D">
        <w:rPr>
          <w:rFonts w:ascii="Verdana" w:hAnsi="Verdana"/>
        </w:rPr>
        <w:t>die</w:t>
      </w:r>
      <w:r w:rsidRPr="002F4F2D">
        <w:rPr>
          <w:rFonts w:ascii="Verdana" w:hAnsi="Verdana"/>
          <w:spacing w:val="-4"/>
        </w:rPr>
        <w:t xml:space="preserve"> </w:t>
      </w:r>
      <w:r w:rsidRPr="002F4F2D">
        <w:rPr>
          <w:rFonts w:ascii="Verdana" w:hAnsi="Verdana"/>
        </w:rPr>
        <w:t>Vollstreckung</w:t>
      </w:r>
      <w:r w:rsidRPr="002F4F2D">
        <w:rPr>
          <w:rFonts w:ascii="Verdana" w:hAnsi="Verdana"/>
          <w:spacing w:val="-4"/>
        </w:rPr>
        <w:t xml:space="preserve"> </w:t>
      </w:r>
      <w:r w:rsidRPr="002F4F2D">
        <w:rPr>
          <w:rFonts w:ascii="Verdana" w:hAnsi="Verdana"/>
        </w:rPr>
        <w:t>von</w:t>
      </w:r>
      <w:r w:rsidRPr="002F4F2D">
        <w:rPr>
          <w:rFonts w:ascii="Verdana" w:hAnsi="Verdana"/>
          <w:spacing w:val="-6"/>
        </w:rPr>
        <w:t xml:space="preserve"> </w:t>
      </w:r>
      <w:r w:rsidRPr="002F4F2D">
        <w:rPr>
          <w:rFonts w:ascii="Verdana" w:hAnsi="Verdana"/>
        </w:rPr>
        <w:t>Bußgeldbescheiden</w:t>
      </w:r>
      <w:r w:rsidRPr="002F4F2D">
        <w:rPr>
          <w:rFonts w:ascii="Verdana" w:hAnsi="Verdana"/>
          <w:spacing w:val="-4"/>
        </w:rPr>
        <w:t xml:space="preserve"> </w:t>
      </w:r>
      <w:r w:rsidRPr="002F4F2D">
        <w:rPr>
          <w:rFonts w:ascii="Verdana" w:hAnsi="Verdana"/>
        </w:rPr>
        <w:t>und</w:t>
      </w:r>
      <w:r w:rsidRPr="002F4F2D">
        <w:rPr>
          <w:rFonts w:ascii="Verdana" w:hAnsi="Verdana"/>
          <w:spacing w:val="-8"/>
        </w:rPr>
        <w:t xml:space="preserve"> </w:t>
      </w:r>
      <w:r w:rsidRPr="002F4F2D">
        <w:rPr>
          <w:rFonts w:ascii="Verdana" w:hAnsi="Verdana"/>
        </w:rPr>
        <w:t>ihren</w:t>
      </w:r>
      <w:r w:rsidRPr="002F4F2D">
        <w:rPr>
          <w:rFonts w:ascii="Verdana" w:hAnsi="Verdana"/>
          <w:spacing w:val="-4"/>
        </w:rPr>
        <w:t xml:space="preserve"> </w:t>
      </w:r>
      <w:r w:rsidRPr="002F4F2D">
        <w:rPr>
          <w:rFonts w:ascii="Verdana" w:hAnsi="Verdana"/>
        </w:rPr>
        <w:t>Nebenfolgen, für Verwaltungsmaßnahmen oder für Verkehrs und Grenzkontrollen zuständig sind, vom Betroffenen im Rahmen der Fahreignung beauftragte Untersuchungsstellen.</w:t>
      </w:r>
    </w:p>
    <w:p w14:paraId="713017E5" w14:textId="77777777" w:rsidR="005F2614" w:rsidRPr="002F4F2D" w:rsidRDefault="005F2614">
      <w:pPr>
        <w:pStyle w:val="Textkrper"/>
        <w:spacing w:before="228"/>
        <w:rPr>
          <w:rFonts w:ascii="Verdana" w:hAnsi="Verdana"/>
        </w:rPr>
      </w:pPr>
    </w:p>
    <w:p w14:paraId="5D119949" w14:textId="77777777" w:rsidR="005F2614" w:rsidRPr="002F4F2D" w:rsidRDefault="00000000">
      <w:pPr>
        <w:pStyle w:val="berschrift1"/>
        <w:numPr>
          <w:ilvl w:val="0"/>
          <w:numId w:val="1"/>
        </w:numPr>
        <w:tabs>
          <w:tab w:val="left" w:pos="423"/>
        </w:tabs>
        <w:ind w:left="423" w:hanging="282"/>
        <w:rPr>
          <w:rFonts w:ascii="Verdana" w:hAnsi="Verdana"/>
        </w:rPr>
      </w:pPr>
      <w:r w:rsidRPr="002F4F2D">
        <w:rPr>
          <w:rFonts w:ascii="Verdana" w:hAnsi="Verdana"/>
        </w:rPr>
        <w:t>Dauer</w:t>
      </w:r>
      <w:r w:rsidRPr="002F4F2D">
        <w:rPr>
          <w:rFonts w:ascii="Verdana" w:hAnsi="Verdana"/>
          <w:spacing w:val="-3"/>
        </w:rPr>
        <w:t xml:space="preserve"> </w:t>
      </w:r>
      <w:r w:rsidRPr="002F4F2D">
        <w:rPr>
          <w:rFonts w:ascii="Verdana" w:hAnsi="Verdana"/>
        </w:rPr>
        <w:t>der</w:t>
      </w:r>
      <w:r w:rsidRPr="002F4F2D">
        <w:rPr>
          <w:rFonts w:ascii="Verdana" w:hAnsi="Verdana"/>
          <w:spacing w:val="-4"/>
        </w:rPr>
        <w:t xml:space="preserve"> </w:t>
      </w:r>
      <w:r w:rsidRPr="002F4F2D">
        <w:rPr>
          <w:rFonts w:ascii="Verdana" w:hAnsi="Verdana"/>
          <w:spacing w:val="-2"/>
        </w:rPr>
        <w:t>Speicherung</w:t>
      </w:r>
    </w:p>
    <w:p w14:paraId="07327158" w14:textId="77777777" w:rsidR="005F2614" w:rsidRPr="002F4F2D" w:rsidRDefault="00000000" w:rsidP="008A2F8B">
      <w:pPr>
        <w:pStyle w:val="Textkrper"/>
        <w:spacing w:before="18"/>
        <w:ind w:left="141"/>
        <w:jc w:val="both"/>
        <w:rPr>
          <w:rFonts w:ascii="Verdana" w:hAnsi="Verdana"/>
        </w:rPr>
      </w:pPr>
      <w:r w:rsidRPr="002F4F2D">
        <w:rPr>
          <w:rFonts w:ascii="Verdana" w:hAnsi="Verdana"/>
        </w:rPr>
        <w:t>Daten im örtlichen Fahrerlaubnisregister werden nach § 61 Abs. 3 und 4 StVG gelöscht, soweit die zugrundeliegende Fahrerlaubnis vollständig oder hinsichtlich einzelner Fahrerlaubnisklassen erloschen ist oder eine amtliche Mitteilung über den Tod des/der Betroffenen</w:t>
      </w:r>
      <w:r w:rsidRPr="002F4F2D">
        <w:rPr>
          <w:rFonts w:ascii="Verdana" w:hAnsi="Verdana"/>
          <w:spacing w:val="-4"/>
        </w:rPr>
        <w:t xml:space="preserve"> </w:t>
      </w:r>
      <w:r w:rsidRPr="002F4F2D">
        <w:rPr>
          <w:rFonts w:ascii="Verdana" w:hAnsi="Verdana"/>
        </w:rPr>
        <w:t>eingeht oder</w:t>
      </w:r>
      <w:r w:rsidRPr="002F4F2D">
        <w:rPr>
          <w:rFonts w:ascii="Verdana" w:hAnsi="Verdana"/>
          <w:spacing w:val="-3"/>
        </w:rPr>
        <w:t xml:space="preserve"> </w:t>
      </w:r>
      <w:r w:rsidRPr="002F4F2D">
        <w:rPr>
          <w:rFonts w:ascii="Verdana" w:hAnsi="Verdana"/>
        </w:rPr>
        <w:t>bei</w:t>
      </w:r>
      <w:r w:rsidRPr="002F4F2D">
        <w:rPr>
          <w:rFonts w:ascii="Verdana" w:hAnsi="Verdana"/>
          <w:spacing w:val="-2"/>
        </w:rPr>
        <w:t xml:space="preserve"> </w:t>
      </w:r>
      <w:r w:rsidRPr="002F4F2D">
        <w:rPr>
          <w:rFonts w:ascii="Verdana" w:hAnsi="Verdana"/>
        </w:rPr>
        <w:t>Vollendung des</w:t>
      </w:r>
      <w:r w:rsidRPr="002F4F2D">
        <w:rPr>
          <w:rFonts w:ascii="Verdana" w:hAnsi="Verdana"/>
          <w:spacing w:val="-1"/>
        </w:rPr>
        <w:t xml:space="preserve"> </w:t>
      </w:r>
      <w:r w:rsidRPr="002F4F2D">
        <w:rPr>
          <w:rFonts w:ascii="Verdana" w:hAnsi="Verdana"/>
        </w:rPr>
        <w:t>110.</w:t>
      </w:r>
      <w:r w:rsidRPr="002F4F2D">
        <w:rPr>
          <w:rFonts w:ascii="Verdana" w:hAnsi="Verdana"/>
          <w:spacing w:val="-2"/>
        </w:rPr>
        <w:t xml:space="preserve"> </w:t>
      </w:r>
      <w:r w:rsidRPr="002F4F2D">
        <w:rPr>
          <w:rFonts w:ascii="Verdana" w:hAnsi="Verdana"/>
        </w:rPr>
        <w:t>Lebensjahres</w:t>
      </w:r>
      <w:r w:rsidRPr="002F4F2D">
        <w:rPr>
          <w:rFonts w:ascii="Verdana" w:hAnsi="Verdana"/>
          <w:spacing w:val="-4"/>
        </w:rPr>
        <w:t xml:space="preserve"> </w:t>
      </w:r>
      <w:r w:rsidRPr="002F4F2D">
        <w:rPr>
          <w:rFonts w:ascii="Verdana" w:hAnsi="Verdana"/>
        </w:rPr>
        <w:t>der</w:t>
      </w:r>
      <w:r w:rsidRPr="002F4F2D">
        <w:rPr>
          <w:rFonts w:ascii="Verdana" w:hAnsi="Verdana"/>
          <w:spacing w:val="-3"/>
        </w:rPr>
        <w:t xml:space="preserve"> </w:t>
      </w:r>
      <w:r w:rsidRPr="002F4F2D">
        <w:rPr>
          <w:rFonts w:ascii="Verdana" w:hAnsi="Verdana"/>
        </w:rPr>
        <w:t>betroffenen</w:t>
      </w:r>
      <w:r w:rsidRPr="002F4F2D">
        <w:rPr>
          <w:rFonts w:ascii="Verdana" w:hAnsi="Verdana"/>
          <w:spacing w:val="-2"/>
        </w:rPr>
        <w:t xml:space="preserve"> </w:t>
      </w:r>
      <w:r w:rsidRPr="002F4F2D">
        <w:rPr>
          <w:rFonts w:ascii="Verdana" w:hAnsi="Verdana"/>
        </w:rPr>
        <w:t>Person</w:t>
      </w:r>
      <w:r w:rsidRPr="002F4F2D">
        <w:rPr>
          <w:rFonts w:ascii="Verdana" w:hAnsi="Verdana"/>
          <w:spacing w:val="-4"/>
        </w:rPr>
        <w:t xml:space="preserve"> </w:t>
      </w:r>
      <w:r w:rsidRPr="002F4F2D">
        <w:rPr>
          <w:rFonts w:ascii="Verdana" w:hAnsi="Verdana"/>
        </w:rPr>
        <w:t>oder eine Übernahme in das zentrale Fahrerlaubnisregister erfolgt § 65 Abs. 2 Nr. 3 StVG. Vorgelegte Unterlagen im Rahmen des Antrages werden nach 10 Jahren gelöscht oder vernichtet. Lichtbild und Unterschrift werden 2 Jahre nach Abschluss des Antrages gelöscht. Registerauskünfte,</w:t>
      </w:r>
      <w:r w:rsidRPr="002F4F2D">
        <w:rPr>
          <w:rFonts w:ascii="Verdana" w:hAnsi="Verdana"/>
          <w:spacing w:val="-2"/>
        </w:rPr>
        <w:t xml:space="preserve"> </w:t>
      </w:r>
      <w:r w:rsidRPr="002F4F2D">
        <w:rPr>
          <w:rFonts w:ascii="Verdana" w:hAnsi="Verdana"/>
        </w:rPr>
        <w:t>Führungszeugnisse,</w:t>
      </w:r>
      <w:r w:rsidRPr="002F4F2D">
        <w:rPr>
          <w:rFonts w:ascii="Verdana" w:hAnsi="Verdana"/>
          <w:spacing w:val="-5"/>
        </w:rPr>
        <w:t xml:space="preserve"> </w:t>
      </w:r>
      <w:r w:rsidRPr="002F4F2D">
        <w:rPr>
          <w:rFonts w:ascii="Verdana" w:hAnsi="Verdana"/>
        </w:rPr>
        <w:t>Gutachten</w:t>
      </w:r>
      <w:r w:rsidRPr="002F4F2D">
        <w:rPr>
          <w:rFonts w:ascii="Verdana" w:hAnsi="Verdana"/>
          <w:spacing w:val="-4"/>
        </w:rPr>
        <w:t xml:space="preserve"> </w:t>
      </w:r>
      <w:r w:rsidRPr="002F4F2D">
        <w:rPr>
          <w:rFonts w:ascii="Verdana" w:hAnsi="Verdana"/>
        </w:rPr>
        <w:t>und</w:t>
      </w:r>
      <w:r w:rsidRPr="002F4F2D">
        <w:rPr>
          <w:rFonts w:ascii="Verdana" w:hAnsi="Verdana"/>
          <w:spacing w:val="-6"/>
        </w:rPr>
        <w:t xml:space="preserve"> </w:t>
      </w:r>
      <w:r w:rsidRPr="002F4F2D">
        <w:rPr>
          <w:rFonts w:ascii="Verdana" w:hAnsi="Verdana"/>
        </w:rPr>
        <w:t>Gesundheitszeugnisse</w:t>
      </w:r>
      <w:r w:rsidRPr="002F4F2D">
        <w:rPr>
          <w:rFonts w:ascii="Verdana" w:hAnsi="Verdana"/>
          <w:spacing w:val="-4"/>
        </w:rPr>
        <w:t xml:space="preserve"> </w:t>
      </w:r>
      <w:r w:rsidRPr="002F4F2D">
        <w:rPr>
          <w:rFonts w:ascii="Verdana" w:hAnsi="Verdana"/>
        </w:rPr>
        <w:t>sind</w:t>
      </w:r>
      <w:r w:rsidRPr="002F4F2D">
        <w:rPr>
          <w:rFonts w:ascii="Verdana" w:hAnsi="Verdana"/>
          <w:spacing w:val="-6"/>
        </w:rPr>
        <w:t xml:space="preserve"> </w:t>
      </w:r>
      <w:r w:rsidRPr="002F4F2D">
        <w:rPr>
          <w:rFonts w:ascii="Verdana" w:hAnsi="Verdana"/>
        </w:rPr>
        <w:t>gem.</w:t>
      </w:r>
      <w:r w:rsidRPr="002F4F2D">
        <w:rPr>
          <w:rFonts w:ascii="Verdana" w:hAnsi="Verdana"/>
          <w:spacing w:val="-4"/>
        </w:rPr>
        <w:t xml:space="preserve"> </w:t>
      </w:r>
      <w:r w:rsidRPr="002F4F2D">
        <w:rPr>
          <w:rFonts w:ascii="Verdana" w:hAnsi="Verdana"/>
        </w:rPr>
        <w:t>§</w:t>
      </w:r>
      <w:r w:rsidRPr="002F4F2D">
        <w:rPr>
          <w:rFonts w:ascii="Verdana" w:hAnsi="Verdana"/>
          <w:spacing w:val="-4"/>
        </w:rPr>
        <w:t xml:space="preserve"> </w:t>
      </w:r>
      <w:r w:rsidRPr="002F4F2D">
        <w:rPr>
          <w:rFonts w:ascii="Verdana" w:hAnsi="Verdana"/>
        </w:rPr>
        <w:t>2 Abs. 9 StVG nach spätestens 10 Jahren zur vernichten, es sei denn, mit ihnen in Zusammenhang stehende Eintragungen im Fahreignungsregister oder im Zentralen Fahreignungsregister sind nach den Bestimmungen für diese Register zu einem früheren oder späteren Zeitpunkt zu tilgen oder zu löschen.</w:t>
      </w:r>
    </w:p>
    <w:p w14:paraId="3532FF0E" w14:textId="77777777" w:rsidR="005F2614" w:rsidRPr="002F4F2D" w:rsidRDefault="005F2614" w:rsidP="008A2F8B">
      <w:pPr>
        <w:pStyle w:val="Textkrper"/>
        <w:spacing w:before="229"/>
        <w:jc w:val="both"/>
        <w:rPr>
          <w:rFonts w:ascii="Verdana" w:hAnsi="Verdana"/>
        </w:rPr>
      </w:pPr>
    </w:p>
    <w:p w14:paraId="006F9DDF" w14:textId="77777777" w:rsidR="005F2614" w:rsidRPr="002F4F2D" w:rsidRDefault="00000000">
      <w:pPr>
        <w:pStyle w:val="berschrift1"/>
        <w:numPr>
          <w:ilvl w:val="0"/>
          <w:numId w:val="1"/>
        </w:numPr>
        <w:tabs>
          <w:tab w:val="left" w:pos="423"/>
        </w:tabs>
        <w:spacing w:before="1"/>
        <w:ind w:left="423" w:hanging="282"/>
        <w:rPr>
          <w:rFonts w:ascii="Verdana" w:hAnsi="Verdana"/>
        </w:rPr>
      </w:pPr>
      <w:r w:rsidRPr="002F4F2D">
        <w:rPr>
          <w:rFonts w:ascii="Verdana" w:hAnsi="Verdana"/>
          <w:spacing w:val="-2"/>
        </w:rPr>
        <w:t>Betroffenenrechte</w:t>
      </w:r>
    </w:p>
    <w:p w14:paraId="5508290F" w14:textId="77777777" w:rsidR="005F2614" w:rsidRPr="002F4F2D" w:rsidRDefault="00000000">
      <w:pPr>
        <w:pStyle w:val="Textkrper"/>
        <w:spacing w:before="18"/>
        <w:ind w:left="141"/>
        <w:rPr>
          <w:rFonts w:ascii="Verdana" w:hAnsi="Verdana"/>
        </w:rPr>
      </w:pPr>
      <w:r w:rsidRPr="002F4F2D">
        <w:rPr>
          <w:rFonts w:ascii="Verdana" w:hAnsi="Verdana"/>
        </w:rPr>
        <w:t>Jede</w:t>
      </w:r>
      <w:r w:rsidRPr="002F4F2D">
        <w:rPr>
          <w:rFonts w:ascii="Verdana" w:hAnsi="Verdana"/>
          <w:spacing w:val="-3"/>
        </w:rPr>
        <w:t xml:space="preserve"> </w:t>
      </w:r>
      <w:r w:rsidRPr="002F4F2D">
        <w:rPr>
          <w:rFonts w:ascii="Verdana" w:hAnsi="Verdana"/>
        </w:rPr>
        <w:t>von</w:t>
      </w:r>
      <w:r w:rsidRPr="002F4F2D">
        <w:rPr>
          <w:rFonts w:ascii="Verdana" w:hAnsi="Verdana"/>
          <w:spacing w:val="-3"/>
        </w:rPr>
        <w:t xml:space="preserve"> </w:t>
      </w:r>
      <w:r w:rsidRPr="002F4F2D">
        <w:rPr>
          <w:rFonts w:ascii="Verdana" w:hAnsi="Verdana"/>
        </w:rPr>
        <w:t>einer</w:t>
      </w:r>
      <w:r w:rsidRPr="002F4F2D">
        <w:rPr>
          <w:rFonts w:ascii="Verdana" w:hAnsi="Verdana"/>
          <w:spacing w:val="-1"/>
        </w:rPr>
        <w:t xml:space="preserve"> </w:t>
      </w:r>
      <w:r w:rsidRPr="002F4F2D">
        <w:rPr>
          <w:rFonts w:ascii="Verdana" w:hAnsi="Verdana"/>
        </w:rPr>
        <w:t>Datenverarbeitung betroffene</w:t>
      </w:r>
      <w:r w:rsidRPr="002F4F2D">
        <w:rPr>
          <w:rFonts w:ascii="Verdana" w:hAnsi="Verdana"/>
          <w:spacing w:val="-5"/>
        </w:rPr>
        <w:t xml:space="preserve"> </w:t>
      </w:r>
      <w:r w:rsidRPr="002F4F2D">
        <w:rPr>
          <w:rFonts w:ascii="Verdana" w:hAnsi="Verdana"/>
        </w:rPr>
        <w:t>Person</w:t>
      </w:r>
      <w:r w:rsidRPr="002F4F2D">
        <w:rPr>
          <w:rFonts w:ascii="Verdana" w:hAnsi="Verdana"/>
          <w:spacing w:val="-3"/>
        </w:rPr>
        <w:t xml:space="preserve"> </w:t>
      </w:r>
      <w:r w:rsidRPr="002F4F2D">
        <w:rPr>
          <w:rFonts w:ascii="Verdana" w:hAnsi="Verdana"/>
        </w:rPr>
        <w:t>hat</w:t>
      </w:r>
      <w:r w:rsidRPr="002F4F2D">
        <w:rPr>
          <w:rFonts w:ascii="Verdana" w:hAnsi="Verdana"/>
          <w:spacing w:val="-3"/>
        </w:rPr>
        <w:t xml:space="preserve"> </w:t>
      </w:r>
      <w:r w:rsidRPr="002F4F2D">
        <w:rPr>
          <w:rFonts w:ascii="Verdana" w:hAnsi="Verdana"/>
        </w:rPr>
        <w:t>nach</w:t>
      </w:r>
      <w:r w:rsidRPr="002F4F2D">
        <w:rPr>
          <w:rFonts w:ascii="Verdana" w:hAnsi="Verdana"/>
          <w:spacing w:val="-5"/>
        </w:rPr>
        <w:t xml:space="preserve"> </w:t>
      </w:r>
      <w:r w:rsidRPr="002F4F2D">
        <w:rPr>
          <w:rFonts w:ascii="Verdana" w:hAnsi="Verdana"/>
        </w:rPr>
        <w:t>der</w:t>
      </w:r>
      <w:r w:rsidRPr="002F4F2D">
        <w:rPr>
          <w:rFonts w:ascii="Verdana" w:hAnsi="Verdana"/>
          <w:spacing w:val="-4"/>
        </w:rPr>
        <w:t xml:space="preserve"> </w:t>
      </w:r>
      <w:r w:rsidRPr="002F4F2D">
        <w:rPr>
          <w:rFonts w:ascii="Verdana" w:hAnsi="Verdana"/>
        </w:rPr>
        <w:t>EU-DSGVO</w:t>
      </w:r>
      <w:r w:rsidRPr="002F4F2D">
        <w:rPr>
          <w:rFonts w:ascii="Verdana" w:hAnsi="Verdana"/>
          <w:spacing w:val="-4"/>
        </w:rPr>
        <w:t xml:space="preserve"> </w:t>
      </w:r>
      <w:r w:rsidRPr="002F4F2D">
        <w:rPr>
          <w:rFonts w:ascii="Verdana" w:hAnsi="Verdana"/>
        </w:rPr>
        <w:t>insbesondere folgende Rechte:</w:t>
      </w:r>
    </w:p>
    <w:p w14:paraId="351C155E" w14:textId="77777777" w:rsidR="005F2614" w:rsidRPr="002F4F2D" w:rsidRDefault="00000000" w:rsidP="008A2F8B">
      <w:pPr>
        <w:pStyle w:val="Listenabsatz"/>
        <w:numPr>
          <w:ilvl w:val="1"/>
          <w:numId w:val="1"/>
        </w:numPr>
        <w:tabs>
          <w:tab w:val="left" w:pos="859"/>
          <w:tab w:val="left" w:pos="861"/>
        </w:tabs>
        <w:spacing w:before="242" w:line="256" w:lineRule="auto"/>
        <w:ind w:right="21"/>
        <w:jc w:val="both"/>
        <w:rPr>
          <w:rFonts w:ascii="Verdana" w:hAnsi="Verdana"/>
        </w:rPr>
      </w:pPr>
      <w:r w:rsidRPr="002F4F2D">
        <w:rPr>
          <w:rFonts w:ascii="Verdana" w:hAnsi="Verdana"/>
        </w:rPr>
        <w:t>Auskunftsrecht</w:t>
      </w:r>
      <w:r w:rsidRPr="002F4F2D">
        <w:rPr>
          <w:rFonts w:ascii="Verdana" w:hAnsi="Verdana"/>
          <w:spacing w:val="-1"/>
        </w:rPr>
        <w:t xml:space="preserve"> </w:t>
      </w:r>
      <w:r w:rsidRPr="002F4F2D">
        <w:rPr>
          <w:rFonts w:ascii="Verdana" w:hAnsi="Verdana"/>
        </w:rPr>
        <w:t>über</w:t>
      </w:r>
      <w:r w:rsidRPr="002F4F2D">
        <w:rPr>
          <w:rFonts w:ascii="Verdana" w:hAnsi="Verdana"/>
          <w:spacing w:val="-1"/>
        </w:rPr>
        <w:t xml:space="preserve"> </w:t>
      </w:r>
      <w:r w:rsidRPr="002F4F2D">
        <w:rPr>
          <w:rFonts w:ascii="Verdana" w:hAnsi="Verdana"/>
        </w:rPr>
        <w:t>die</w:t>
      </w:r>
      <w:r w:rsidRPr="002F4F2D">
        <w:rPr>
          <w:rFonts w:ascii="Verdana" w:hAnsi="Verdana"/>
          <w:spacing w:val="-5"/>
        </w:rPr>
        <w:t xml:space="preserve"> </w:t>
      </w:r>
      <w:r w:rsidRPr="002F4F2D">
        <w:rPr>
          <w:rFonts w:ascii="Verdana" w:hAnsi="Verdana"/>
        </w:rPr>
        <w:t>zu</w:t>
      </w:r>
      <w:r w:rsidRPr="002F4F2D">
        <w:rPr>
          <w:rFonts w:ascii="Verdana" w:hAnsi="Verdana"/>
          <w:spacing w:val="-3"/>
        </w:rPr>
        <w:t xml:space="preserve"> </w:t>
      </w:r>
      <w:r w:rsidRPr="002F4F2D">
        <w:rPr>
          <w:rFonts w:ascii="Verdana" w:hAnsi="Verdana"/>
        </w:rPr>
        <w:t>ihrer</w:t>
      </w:r>
      <w:r w:rsidRPr="002F4F2D">
        <w:rPr>
          <w:rFonts w:ascii="Verdana" w:hAnsi="Verdana"/>
          <w:spacing w:val="-1"/>
        </w:rPr>
        <w:t xml:space="preserve"> </w:t>
      </w:r>
      <w:r w:rsidRPr="002F4F2D">
        <w:rPr>
          <w:rFonts w:ascii="Verdana" w:hAnsi="Verdana"/>
        </w:rPr>
        <w:t>Person</w:t>
      </w:r>
      <w:r w:rsidRPr="002F4F2D">
        <w:rPr>
          <w:rFonts w:ascii="Verdana" w:hAnsi="Verdana"/>
          <w:spacing w:val="-7"/>
        </w:rPr>
        <w:t xml:space="preserve"> </w:t>
      </w:r>
      <w:r w:rsidRPr="002F4F2D">
        <w:rPr>
          <w:rFonts w:ascii="Verdana" w:hAnsi="Verdana"/>
        </w:rPr>
        <w:t>gespeicherten</w:t>
      </w:r>
      <w:r w:rsidRPr="002F4F2D">
        <w:rPr>
          <w:rFonts w:ascii="Verdana" w:hAnsi="Verdana"/>
          <w:spacing w:val="-5"/>
        </w:rPr>
        <w:t xml:space="preserve"> </w:t>
      </w:r>
      <w:r w:rsidRPr="002F4F2D">
        <w:rPr>
          <w:rFonts w:ascii="Verdana" w:hAnsi="Verdana"/>
        </w:rPr>
        <w:t>Daten</w:t>
      </w:r>
      <w:r w:rsidRPr="002F4F2D">
        <w:rPr>
          <w:rFonts w:ascii="Verdana" w:hAnsi="Verdana"/>
          <w:spacing w:val="-3"/>
        </w:rPr>
        <w:t xml:space="preserve"> </w:t>
      </w:r>
      <w:r w:rsidRPr="002F4F2D">
        <w:rPr>
          <w:rFonts w:ascii="Verdana" w:hAnsi="Verdana"/>
        </w:rPr>
        <w:t>und</w:t>
      </w:r>
      <w:r w:rsidRPr="002F4F2D">
        <w:rPr>
          <w:rFonts w:ascii="Verdana" w:hAnsi="Verdana"/>
          <w:spacing w:val="-3"/>
        </w:rPr>
        <w:t xml:space="preserve"> </w:t>
      </w:r>
      <w:r w:rsidRPr="002F4F2D">
        <w:rPr>
          <w:rFonts w:ascii="Verdana" w:hAnsi="Verdana"/>
        </w:rPr>
        <w:t>deren</w:t>
      </w:r>
      <w:r w:rsidRPr="002F4F2D">
        <w:rPr>
          <w:rFonts w:ascii="Verdana" w:hAnsi="Verdana"/>
          <w:spacing w:val="-3"/>
        </w:rPr>
        <w:t xml:space="preserve"> </w:t>
      </w:r>
      <w:r w:rsidRPr="002F4F2D">
        <w:rPr>
          <w:rFonts w:ascii="Verdana" w:hAnsi="Verdana"/>
        </w:rPr>
        <w:t>Verarbeitung (Art. 15 EU-DSGVO).</w:t>
      </w:r>
    </w:p>
    <w:p w14:paraId="116C9231" w14:textId="77777777" w:rsidR="005F2614" w:rsidRPr="002F4F2D" w:rsidRDefault="00000000" w:rsidP="008A2F8B">
      <w:pPr>
        <w:pStyle w:val="Listenabsatz"/>
        <w:numPr>
          <w:ilvl w:val="1"/>
          <w:numId w:val="1"/>
        </w:numPr>
        <w:tabs>
          <w:tab w:val="left" w:pos="859"/>
          <w:tab w:val="left" w:pos="861"/>
        </w:tabs>
        <w:spacing w:before="4" w:line="259" w:lineRule="auto"/>
        <w:ind w:right="546"/>
        <w:jc w:val="both"/>
        <w:rPr>
          <w:rFonts w:ascii="Verdana" w:hAnsi="Verdana"/>
        </w:rPr>
      </w:pPr>
      <w:r w:rsidRPr="002F4F2D">
        <w:rPr>
          <w:rFonts w:ascii="Verdana" w:hAnsi="Verdana"/>
        </w:rPr>
        <w:t>Recht</w:t>
      </w:r>
      <w:r w:rsidRPr="002F4F2D">
        <w:rPr>
          <w:rFonts w:ascii="Verdana" w:hAnsi="Verdana"/>
          <w:spacing w:val="-2"/>
        </w:rPr>
        <w:t xml:space="preserve"> </w:t>
      </w:r>
      <w:r w:rsidRPr="002F4F2D">
        <w:rPr>
          <w:rFonts w:ascii="Verdana" w:hAnsi="Verdana"/>
        </w:rPr>
        <w:t>auf</w:t>
      </w:r>
      <w:r w:rsidRPr="002F4F2D">
        <w:rPr>
          <w:rFonts w:ascii="Verdana" w:hAnsi="Verdana"/>
          <w:spacing w:val="-2"/>
        </w:rPr>
        <w:t xml:space="preserve"> </w:t>
      </w:r>
      <w:r w:rsidRPr="002F4F2D">
        <w:rPr>
          <w:rFonts w:ascii="Verdana" w:hAnsi="Verdana"/>
        </w:rPr>
        <w:t>Datenberichtigung,</w:t>
      </w:r>
      <w:r w:rsidRPr="002F4F2D">
        <w:rPr>
          <w:rFonts w:ascii="Verdana" w:hAnsi="Verdana"/>
          <w:spacing w:val="-2"/>
        </w:rPr>
        <w:t xml:space="preserve"> </w:t>
      </w:r>
      <w:r w:rsidRPr="002F4F2D">
        <w:rPr>
          <w:rFonts w:ascii="Verdana" w:hAnsi="Verdana"/>
        </w:rPr>
        <w:t>sofern</w:t>
      </w:r>
      <w:r w:rsidRPr="002F4F2D">
        <w:rPr>
          <w:rFonts w:ascii="Verdana" w:hAnsi="Verdana"/>
          <w:spacing w:val="-6"/>
        </w:rPr>
        <w:t xml:space="preserve"> </w:t>
      </w:r>
      <w:r w:rsidRPr="002F4F2D">
        <w:rPr>
          <w:rFonts w:ascii="Verdana" w:hAnsi="Verdana"/>
        </w:rPr>
        <w:t>ihre</w:t>
      </w:r>
      <w:r w:rsidRPr="002F4F2D">
        <w:rPr>
          <w:rFonts w:ascii="Verdana" w:hAnsi="Verdana"/>
          <w:spacing w:val="-6"/>
        </w:rPr>
        <w:t xml:space="preserve"> </w:t>
      </w:r>
      <w:r w:rsidRPr="002F4F2D">
        <w:rPr>
          <w:rFonts w:ascii="Verdana" w:hAnsi="Verdana"/>
        </w:rPr>
        <w:t>Daten</w:t>
      </w:r>
      <w:r w:rsidRPr="002F4F2D">
        <w:rPr>
          <w:rFonts w:ascii="Verdana" w:hAnsi="Verdana"/>
          <w:spacing w:val="-4"/>
        </w:rPr>
        <w:t xml:space="preserve"> </w:t>
      </w:r>
      <w:r w:rsidRPr="002F4F2D">
        <w:rPr>
          <w:rFonts w:ascii="Verdana" w:hAnsi="Verdana"/>
        </w:rPr>
        <w:t>unrichtig</w:t>
      </w:r>
      <w:r w:rsidRPr="002F4F2D">
        <w:rPr>
          <w:rFonts w:ascii="Verdana" w:hAnsi="Verdana"/>
          <w:spacing w:val="-4"/>
        </w:rPr>
        <w:t xml:space="preserve"> </w:t>
      </w:r>
      <w:r w:rsidRPr="002F4F2D">
        <w:rPr>
          <w:rFonts w:ascii="Verdana" w:hAnsi="Verdana"/>
        </w:rPr>
        <w:t>oder</w:t>
      </w:r>
      <w:r w:rsidRPr="002F4F2D">
        <w:rPr>
          <w:rFonts w:ascii="Verdana" w:hAnsi="Verdana"/>
          <w:spacing w:val="-2"/>
        </w:rPr>
        <w:t xml:space="preserve"> </w:t>
      </w:r>
      <w:r w:rsidRPr="002F4F2D">
        <w:rPr>
          <w:rFonts w:ascii="Verdana" w:hAnsi="Verdana"/>
        </w:rPr>
        <w:t>unvollständig</w:t>
      </w:r>
      <w:r w:rsidRPr="002F4F2D">
        <w:rPr>
          <w:rFonts w:ascii="Verdana" w:hAnsi="Verdana"/>
          <w:spacing w:val="-4"/>
        </w:rPr>
        <w:t xml:space="preserve"> </w:t>
      </w:r>
      <w:r w:rsidRPr="002F4F2D">
        <w:rPr>
          <w:rFonts w:ascii="Verdana" w:hAnsi="Verdana"/>
        </w:rPr>
        <w:t>sein sollten (Art. 16 EU-DSGVO).</w:t>
      </w:r>
    </w:p>
    <w:p w14:paraId="0985243C" w14:textId="69FCF724" w:rsidR="002F4F2D" w:rsidRPr="008A2F8B" w:rsidRDefault="00000000" w:rsidP="008A2F8B">
      <w:pPr>
        <w:pStyle w:val="Listenabsatz"/>
        <w:numPr>
          <w:ilvl w:val="1"/>
          <w:numId w:val="1"/>
        </w:numPr>
        <w:tabs>
          <w:tab w:val="left" w:pos="852"/>
          <w:tab w:val="left" w:pos="854"/>
        </w:tabs>
        <w:ind w:left="854" w:right="272" w:hanging="356"/>
        <w:jc w:val="both"/>
        <w:rPr>
          <w:rFonts w:ascii="Verdana" w:hAnsi="Verdana"/>
        </w:rPr>
      </w:pPr>
      <w:r w:rsidRPr="002F4F2D">
        <w:rPr>
          <w:rFonts w:ascii="Verdana" w:hAnsi="Verdana"/>
        </w:rPr>
        <w:t>Recht auf Löschung der zu ihrer Person gespeicherten Daten, sofern eine der Voraussetzungen von Art. 17 EU-DSGVO zutrifft. Das Recht zur Löschung personenbezogener</w:t>
      </w:r>
      <w:r w:rsidRPr="002F4F2D">
        <w:rPr>
          <w:rFonts w:ascii="Verdana" w:hAnsi="Verdana"/>
          <w:spacing w:val="-3"/>
        </w:rPr>
        <w:t xml:space="preserve"> </w:t>
      </w:r>
      <w:r w:rsidRPr="002F4F2D">
        <w:rPr>
          <w:rFonts w:ascii="Verdana" w:hAnsi="Verdana"/>
        </w:rPr>
        <w:t>Daten</w:t>
      </w:r>
      <w:r w:rsidRPr="002F4F2D">
        <w:rPr>
          <w:rFonts w:ascii="Verdana" w:hAnsi="Verdana"/>
          <w:spacing w:val="-2"/>
        </w:rPr>
        <w:t xml:space="preserve"> </w:t>
      </w:r>
      <w:r w:rsidRPr="002F4F2D">
        <w:rPr>
          <w:rFonts w:ascii="Verdana" w:hAnsi="Verdana"/>
        </w:rPr>
        <w:t>besteht ergänzend</w:t>
      </w:r>
      <w:r w:rsidRPr="002F4F2D">
        <w:rPr>
          <w:rFonts w:ascii="Verdana" w:hAnsi="Verdana"/>
          <w:spacing w:val="-2"/>
        </w:rPr>
        <w:t xml:space="preserve"> </w:t>
      </w:r>
      <w:r w:rsidRPr="002F4F2D">
        <w:rPr>
          <w:rFonts w:ascii="Verdana" w:hAnsi="Verdana"/>
        </w:rPr>
        <w:t>zu</w:t>
      </w:r>
      <w:r w:rsidRPr="002F4F2D">
        <w:rPr>
          <w:rFonts w:ascii="Verdana" w:hAnsi="Verdana"/>
          <w:spacing w:val="-2"/>
        </w:rPr>
        <w:t xml:space="preserve"> </w:t>
      </w:r>
      <w:r w:rsidRPr="002F4F2D">
        <w:rPr>
          <w:rFonts w:ascii="Verdana" w:hAnsi="Verdana"/>
        </w:rPr>
        <w:t>den</w:t>
      </w:r>
      <w:r w:rsidRPr="002F4F2D">
        <w:rPr>
          <w:rFonts w:ascii="Verdana" w:hAnsi="Verdana"/>
          <w:spacing w:val="-2"/>
        </w:rPr>
        <w:t xml:space="preserve"> </w:t>
      </w:r>
      <w:r w:rsidRPr="002F4F2D">
        <w:rPr>
          <w:rFonts w:ascii="Verdana" w:hAnsi="Verdana"/>
        </w:rPr>
        <w:t>in</w:t>
      </w:r>
      <w:r w:rsidRPr="002F4F2D">
        <w:rPr>
          <w:rFonts w:ascii="Verdana" w:hAnsi="Verdana"/>
          <w:spacing w:val="-2"/>
        </w:rPr>
        <w:t xml:space="preserve"> </w:t>
      </w:r>
      <w:r w:rsidRPr="002F4F2D">
        <w:rPr>
          <w:rFonts w:ascii="Verdana" w:hAnsi="Verdana"/>
        </w:rPr>
        <w:t>Art. 17</w:t>
      </w:r>
      <w:r w:rsidRPr="002F4F2D">
        <w:rPr>
          <w:rFonts w:ascii="Verdana" w:hAnsi="Verdana"/>
          <w:spacing w:val="-4"/>
        </w:rPr>
        <w:t xml:space="preserve"> </w:t>
      </w:r>
      <w:r w:rsidRPr="002F4F2D">
        <w:rPr>
          <w:rFonts w:ascii="Verdana" w:hAnsi="Verdana"/>
        </w:rPr>
        <w:t>Abs.</w:t>
      </w:r>
      <w:r w:rsidRPr="002F4F2D">
        <w:rPr>
          <w:rFonts w:ascii="Verdana" w:hAnsi="Verdana"/>
          <w:spacing w:val="-2"/>
        </w:rPr>
        <w:t xml:space="preserve"> </w:t>
      </w:r>
      <w:r w:rsidRPr="002F4F2D">
        <w:rPr>
          <w:rFonts w:ascii="Verdana" w:hAnsi="Verdana"/>
        </w:rPr>
        <w:t>3</w:t>
      </w:r>
      <w:r w:rsidRPr="002F4F2D">
        <w:rPr>
          <w:rFonts w:ascii="Verdana" w:hAnsi="Verdana"/>
          <w:spacing w:val="-2"/>
        </w:rPr>
        <w:t xml:space="preserve"> </w:t>
      </w:r>
      <w:r w:rsidRPr="002F4F2D">
        <w:rPr>
          <w:rFonts w:ascii="Verdana" w:hAnsi="Verdana"/>
        </w:rPr>
        <w:t>EU-DSGVO genannten Ausnahmen nicht, wenn eine Löschung wegen der besonderen Art der Speicherung nicht oder nur mit unverhältnismäßig hohem Aufwand möglich ist. In diesen</w:t>
      </w:r>
      <w:r w:rsidRPr="002F4F2D">
        <w:rPr>
          <w:rFonts w:ascii="Verdana" w:hAnsi="Verdana"/>
          <w:spacing w:val="-3"/>
        </w:rPr>
        <w:t xml:space="preserve"> </w:t>
      </w:r>
      <w:r w:rsidRPr="002F4F2D">
        <w:rPr>
          <w:rFonts w:ascii="Verdana" w:hAnsi="Verdana"/>
        </w:rPr>
        <w:t>Fällen</w:t>
      </w:r>
      <w:r w:rsidRPr="002F4F2D">
        <w:rPr>
          <w:rFonts w:ascii="Verdana" w:hAnsi="Verdana"/>
          <w:spacing w:val="-3"/>
        </w:rPr>
        <w:t xml:space="preserve"> </w:t>
      </w:r>
      <w:r w:rsidRPr="002F4F2D">
        <w:rPr>
          <w:rFonts w:ascii="Verdana" w:hAnsi="Verdana"/>
        </w:rPr>
        <w:t>tritt</w:t>
      </w:r>
      <w:r w:rsidRPr="002F4F2D">
        <w:rPr>
          <w:rFonts w:ascii="Verdana" w:hAnsi="Verdana"/>
          <w:spacing w:val="-1"/>
        </w:rPr>
        <w:t xml:space="preserve"> </w:t>
      </w:r>
      <w:r w:rsidRPr="002F4F2D">
        <w:rPr>
          <w:rFonts w:ascii="Verdana" w:hAnsi="Verdana"/>
        </w:rPr>
        <w:t>an</w:t>
      </w:r>
      <w:r w:rsidRPr="002F4F2D">
        <w:rPr>
          <w:rFonts w:ascii="Verdana" w:hAnsi="Verdana"/>
          <w:spacing w:val="-5"/>
        </w:rPr>
        <w:t xml:space="preserve"> </w:t>
      </w:r>
      <w:r w:rsidRPr="002F4F2D">
        <w:rPr>
          <w:rFonts w:ascii="Verdana" w:hAnsi="Verdana"/>
        </w:rPr>
        <w:t>die</w:t>
      </w:r>
      <w:r w:rsidRPr="002F4F2D">
        <w:rPr>
          <w:rFonts w:ascii="Verdana" w:hAnsi="Verdana"/>
          <w:spacing w:val="-5"/>
        </w:rPr>
        <w:t xml:space="preserve"> </w:t>
      </w:r>
      <w:r w:rsidRPr="002F4F2D">
        <w:rPr>
          <w:rFonts w:ascii="Verdana" w:hAnsi="Verdana"/>
        </w:rPr>
        <w:t>Stelle</w:t>
      </w:r>
      <w:r w:rsidRPr="002F4F2D">
        <w:rPr>
          <w:rFonts w:ascii="Verdana" w:hAnsi="Verdana"/>
          <w:spacing w:val="-3"/>
        </w:rPr>
        <w:t xml:space="preserve"> </w:t>
      </w:r>
      <w:r w:rsidRPr="002F4F2D">
        <w:rPr>
          <w:rFonts w:ascii="Verdana" w:hAnsi="Verdana"/>
        </w:rPr>
        <w:t>einer</w:t>
      </w:r>
      <w:r w:rsidRPr="002F4F2D">
        <w:rPr>
          <w:rFonts w:ascii="Verdana" w:hAnsi="Verdana"/>
          <w:spacing w:val="-1"/>
        </w:rPr>
        <w:t xml:space="preserve"> </w:t>
      </w:r>
      <w:r w:rsidRPr="002F4F2D">
        <w:rPr>
          <w:rFonts w:ascii="Verdana" w:hAnsi="Verdana"/>
        </w:rPr>
        <w:t>Löschung</w:t>
      </w:r>
      <w:r w:rsidRPr="002F4F2D">
        <w:rPr>
          <w:rFonts w:ascii="Verdana" w:hAnsi="Verdana"/>
          <w:spacing w:val="-3"/>
        </w:rPr>
        <w:t xml:space="preserve"> </w:t>
      </w:r>
      <w:r w:rsidRPr="002F4F2D">
        <w:rPr>
          <w:rFonts w:ascii="Verdana" w:hAnsi="Verdana"/>
        </w:rPr>
        <w:t>die</w:t>
      </w:r>
      <w:r w:rsidRPr="002F4F2D">
        <w:rPr>
          <w:rFonts w:ascii="Verdana" w:hAnsi="Verdana"/>
          <w:spacing w:val="-3"/>
        </w:rPr>
        <w:t xml:space="preserve"> </w:t>
      </w:r>
      <w:r w:rsidRPr="002F4F2D">
        <w:rPr>
          <w:rFonts w:ascii="Verdana" w:hAnsi="Verdana"/>
        </w:rPr>
        <w:t>Einschränkung</w:t>
      </w:r>
      <w:r w:rsidRPr="002F4F2D">
        <w:rPr>
          <w:rFonts w:ascii="Verdana" w:hAnsi="Verdana"/>
          <w:spacing w:val="-3"/>
        </w:rPr>
        <w:t xml:space="preserve"> </w:t>
      </w:r>
      <w:r w:rsidRPr="002F4F2D">
        <w:rPr>
          <w:rFonts w:ascii="Verdana" w:hAnsi="Verdana"/>
        </w:rPr>
        <w:t>der</w:t>
      </w:r>
      <w:r w:rsidRPr="002F4F2D">
        <w:rPr>
          <w:rFonts w:ascii="Verdana" w:hAnsi="Verdana"/>
          <w:spacing w:val="-4"/>
        </w:rPr>
        <w:t xml:space="preserve"> </w:t>
      </w:r>
      <w:r w:rsidRPr="002F4F2D">
        <w:rPr>
          <w:rFonts w:ascii="Verdana" w:hAnsi="Verdana"/>
        </w:rPr>
        <w:t>Verarbeitung gemäß Art. 18 EU-DSGVO.</w:t>
      </w:r>
    </w:p>
    <w:p w14:paraId="2D46CAC5" w14:textId="77777777" w:rsidR="005F2614" w:rsidRDefault="00000000" w:rsidP="008A2F8B">
      <w:pPr>
        <w:pStyle w:val="Listenabsatz"/>
        <w:numPr>
          <w:ilvl w:val="1"/>
          <w:numId w:val="1"/>
        </w:numPr>
        <w:tabs>
          <w:tab w:val="left" w:pos="851"/>
          <w:tab w:val="left" w:pos="854"/>
        </w:tabs>
        <w:ind w:left="854" w:right="43" w:hanging="356"/>
        <w:jc w:val="both"/>
        <w:rPr>
          <w:rFonts w:ascii="Verdana" w:hAnsi="Verdana"/>
        </w:rPr>
      </w:pPr>
      <w:r w:rsidRPr="002F4F2D">
        <w:rPr>
          <w:rFonts w:ascii="Verdana" w:hAnsi="Verdana"/>
        </w:rPr>
        <w:t>Recht auf Einschränkung der Datenverarbeitung, sofern die Daten unrechtmäßig verarbeitet</w:t>
      </w:r>
      <w:r w:rsidRPr="002F4F2D">
        <w:rPr>
          <w:rFonts w:ascii="Verdana" w:hAnsi="Verdana"/>
          <w:spacing w:val="-3"/>
        </w:rPr>
        <w:t xml:space="preserve"> </w:t>
      </w:r>
      <w:r w:rsidRPr="002F4F2D">
        <w:rPr>
          <w:rFonts w:ascii="Verdana" w:hAnsi="Verdana"/>
        </w:rPr>
        <w:t>wurden,</w:t>
      </w:r>
      <w:r w:rsidRPr="002F4F2D">
        <w:rPr>
          <w:rFonts w:ascii="Verdana" w:hAnsi="Verdana"/>
          <w:spacing w:val="-4"/>
        </w:rPr>
        <w:t xml:space="preserve"> </w:t>
      </w:r>
      <w:r w:rsidRPr="002F4F2D">
        <w:rPr>
          <w:rFonts w:ascii="Verdana" w:hAnsi="Verdana"/>
        </w:rPr>
        <w:t>die</w:t>
      </w:r>
      <w:r w:rsidRPr="002F4F2D">
        <w:rPr>
          <w:rFonts w:ascii="Verdana" w:hAnsi="Verdana"/>
          <w:spacing w:val="-6"/>
        </w:rPr>
        <w:t xml:space="preserve"> </w:t>
      </w:r>
      <w:r w:rsidRPr="002F4F2D">
        <w:rPr>
          <w:rFonts w:ascii="Verdana" w:hAnsi="Verdana"/>
        </w:rPr>
        <w:t>Daten</w:t>
      </w:r>
      <w:r w:rsidRPr="002F4F2D">
        <w:rPr>
          <w:rFonts w:ascii="Verdana" w:hAnsi="Verdana"/>
          <w:spacing w:val="-4"/>
        </w:rPr>
        <w:t xml:space="preserve"> </w:t>
      </w:r>
      <w:r w:rsidRPr="002F4F2D">
        <w:rPr>
          <w:rFonts w:ascii="Verdana" w:hAnsi="Verdana"/>
        </w:rPr>
        <w:t>zur</w:t>
      </w:r>
      <w:r w:rsidRPr="002F4F2D">
        <w:rPr>
          <w:rFonts w:ascii="Verdana" w:hAnsi="Verdana"/>
          <w:spacing w:val="-5"/>
        </w:rPr>
        <w:t xml:space="preserve"> </w:t>
      </w:r>
      <w:r w:rsidRPr="002F4F2D">
        <w:rPr>
          <w:rFonts w:ascii="Verdana" w:hAnsi="Verdana"/>
        </w:rPr>
        <w:t>Geltendmachung,</w:t>
      </w:r>
      <w:r w:rsidRPr="002F4F2D">
        <w:rPr>
          <w:rFonts w:ascii="Verdana" w:hAnsi="Verdana"/>
          <w:spacing w:val="-3"/>
        </w:rPr>
        <w:t xml:space="preserve"> </w:t>
      </w:r>
      <w:r w:rsidRPr="002F4F2D">
        <w:rPr>
          <w:rFonts w:ascii="Verdana" w:hAnsi="Verdana"/>
        </w:rPr>
        <w:t>Ausübung</w:t>
      </w:r>
      <w:r w:rsidRPr="002F4F2D">
        <w:rPr>
          <w:rFonts w:ascii="Verdana" w:hAnsi="Verdana"/>
          <w:spacing w:val="-4"/>
        </w:rPr>
        <w:t xml:space="preserve"> </w:t>
      </w:r>
      <w:r w:rsidRPr="002F4F2D">
        <w:rPr>
          <w:rFonts w:ascii="Verdana" w:hAnsi="Verdana"/>
        </w:rPr>
        <w:t>oder</w:t>
      </w:r>
      <w:r w:rsidRPr="002F4F2D">
        <w:rPr>
          <w:rFonts w:ascii="Verdana" w:hAnsi="Verdana"/>
          <w:spacing w:val="-5"/>
        </w:rPr>
        <w:t xml:space="preserve"> </w:t>
      </w:r>
      <w:r w:rsidRPr="002F4F2D">
        <w:rPr>
          <w:rFonts w:ascii="Verdana" w:hAnsi="Verdana"/>
        </w:rPr>
        <w:t>Verteidigung</w:t>
      </w:r>
      <w:r w:rsidRPr="002F4F2D">
        <w:rPr>
          <w:rFonts w:ascii="Verdana" w:hAnsi="Verdana"/>
          <w:spacing w:val="-4"/>
        </w:rPr>
        <w:t xml:space="preserve"> </w:t>
      </w:r>
      <w:r w:rsidRPr="002F4F2D">
        <w:rPr>
          <w:rFonts w:ascii="Verdana" w:hAnsi="Verdana"/>
        </w:rPr>
        <w:t>von Rechtsansprüchen der betroffenen Person benötigt werden oder bei einem Widerspruch noch nicht feststeht, ob die Interessen der Meldebehörde gegenüber denen der</w:t>
      </w:r>
      <w:r w:rsidRPr="002F4F2D">
        <w:rPr>
          <w:rFonts w:ascii="Verdana" w:hAnsi="Verdana"/>
          <w:spacing w:val="-1"/>
        </w:rPr>
        <w:t xml:space="preserve"> </w:t>
      </w:r>
      <w:r w:rsidRPr="002F4F2D">
        <w:rPr>
          <w:rFonts w:ascii="Verdana" w:hAnsi="Verdana"/>
        </w:rPr>
        <w:t xml:space="preserve">betroffenen Person überwiegen (Art. 18 Abs. 1 </w:t>
      </w:r>
      <w:proofErr w:type="spellStart"/>
      <w:r w:rsidRPr="002F4F2D">
        <w:rPr>
          <w:rFonts w:ascii="Verdana" w:hAnsi="Verdana"/>
        </w:rPr>
        <w:t>lit</w:t>
      </w:r>
      <w:proofErr w:type="spellEnd"/>
      <w:r w:rsidRPr="002F4F2D">
        <w:rPr>
          <w:rFonts w:ascii="Verdana" w:hAnsi="Verdana"/>
        </w:rPr>
        <w:t>. b, c</w:t>
      </w:r>
      <w:r w:rsidRPr="002F4F2D">
        <w:rPr>
          <w:rFonts w:ascii="Verdana" w:hAnsi="Verdana"/>
          <w:spacing w:val="-2"/>
        </w:rPr>
        <w:t xml:space="preserve"> </w:t>
      </w:r>
      <w:r w:rsidRPr="002F4F2D">
        <w:rPr>
          <w:rFonts w:ascii="Verdana" w:hAnsi="Verdana"/>
        </w:rPr>
        <w:t>und d</w:t>
      </w:r>
      <w:r w:rsidRPr="002F4F2D">
        <w:rPr>
          <w:rFonts w:ascii="Verdana" w:hAnsi="Verdana"/>
          <w:spacing w:val="-2"/>
        </w:rPr>
        <w:t xml:space="preserve"> </w:t>
      </w:r>
      <w:r w:rsidRPr="002F4F2D">
        <w:rPr>
          <w:rFonts w:ascii="Verdana" w:hAnsi="Verdana"/>
        </w:rPr>
        <w:t>EU-DSGVO). Wird die Richtigkeit der personenbezogenen Daten bestritten, besteht das Recht auf Einschränkung der Verarbeitung für die Dauer der Richtigkeitsprüfung.</w:t>
      </w:r>
    </w:p>
    <w:p w14:paraId="6CEE70A6" w14:textId="77777777" w:rsidR="008A2F8B" w:rsidRPr="008A2F8B" w:rsidRDefault="008A2F8B" w:rsidP="008A2F8B">
      <w:pPr>
        <w:tabs>
          <w:tab w:val="left" w:pos="851"/>
          <w:tab w:val="left" w:pos="854"/>
        </w:tabs>
        <w:ind w:right="43"/>
        <w:jc w:val="both"/>
        <w:rPr>
          <w:rFonts w:ascii="Verdana" w:hAnsi="Verdana"/>
        </w:rPr>
      </w:pPr>
    </w:p>
    <w:p w14:paraId="0FDDBBCA" w14:textId="77777777" w:rsidR="005F2614" w:rsidRDefault="00000000" w:rsidP="008A2F8B">
      <w:pPr>
        <w:pStyle w:val="Listenabsatz"/>
        <w:numPr>
          <w:ilvl w:val="1"/>
          <w:numId w:val="1"/>
        </w:numPr>
        <w:tabs>
          <w:tab w:val="left" w:pos="851"/>
          <w:tab w:val="left" w:pos="854"/>
        </w:tabs>
        <w:ind w:left="854" w:right="3" w:hanging="356"/>
        <w:jc w:val="both"/>
      </w:pPr>
      <w:r w:rsidRPr="002F4F2D">
        <w:rPr>
          <w:rFonts w:ascii="Verdana" w:hAnsi="Verdana"/>
        </w:rPr>
        <w:lastRenderedPageBreak/>
        <w:t>Widerspruchsrecht gegen bestimmte Datenverarbeitungen, sofern an der Verarbeitung kein zwingendes öffentliches Interesse besteht, das die Interessen der betroffenen</w:t>
      </w:r>
      <w:r w:rsidRPr="002F4F2D">
        <w:rPr>
          <w:rFonts w:ascii="Verdana" w:hAnsi="Verdana"/>
          <w:spacing w:val="-6"/>
        </w:rPr>
        <w:t xml:space="preserve"> </w:t>
      </w:r>
      <w:r w:rsidRPr="002F4F2D">
        <w:rPr>
          <w:rFonts w:ascii="Verdana" w:hAnsi="Verdana"/>
        </w:rPr>
        <w:t>Person</w:t>
      </w:r>
      <w:r w:rsidRPr="002F4F2D">
        <w:rPr>
          <w:rFonts w:ascii="Verdana" w:hAnsi="Verdana"/>
          <w:spacing w:val="-6"/>
        </w:rPr>
        <w:t xml:space="preserve"> </w:t>
      </w:r>
      <w:r w:rsidRPr="002F4F2D">
        <w:rPr>
          <w:rFonts w:ascii="Verdana" w:hAnsi="Verdana"/>
        </w:rPr>
        <w:t>überwiegt</w:t>
      </w:r>
      <w:r w:rsidRPr="002F4F2D">
        <w:rPr>
          <w:rFonts w:ascii="Verdana" w:hAnsi="Verdana"/>
          <w:spacing w:val="-4"/>
        </w:rPr>
        <w:t xml:space="preserve"> </w:t>
      </w:r>
      <w:r w:rsidRPr="002F4F2D">
        <w:rPr>
          <w:rFonts w:ascii="Verdana" w:hAnsi="Verdana"/>
        </w:rPr>
        <w:t>und</w:t>
      </w:r>
      <w:r w:rsidRPr="002F4F2D">
        <w:rPr>
          <w:rFonts w:ascii="Verdana" w:hAnsi="Verdana"/>
          <w:spacing w:val="-6"/>
        </w:rPr>
        <w:t xml:space="preserve"> </w:t>
      </w:r>
      <w:r w:rsidRPr="002F4F2D">
        <w:rPr>
          <w:rFonts w:ascii="Verdana" w:hAnsi="Verdana"/>
        </w:rPr>
        <w:t>keine</w:t>
      </w:r>
      <w:r w:rsidRPr="002F4F2D">
        <w:rPr>
          <w:rFonts w:ascii="Verdana" w:hAnsi="Verdana"/>
          <w:spacing w:val="-4"/>
        </w:rPr>
        <w:t xml:space="preserve"> </w:t>
      </w:r>
      <w:r w:rsidRPr="002F4F2D">
        <w:rPr>
          <w:rFonts w:ascii="Verdana" w:hAnsi="Verdana"/>
        </w:rPr>
        <w:t>Rechtsvorschrift</w:t>
      </w:r>
      <w:r w:rsidRPr="002F4F2D">
        <w:rPr>
          <w:rFonts w:ascii="Verdana" w:hAnsi="Verdana"/>
          <w:spacing w:val="-4"/>
        </w:rPr>
        <w:t xml:space="preserve"> </w:t>
      </w:r>
      <w:r w:rsidRPr="002F4F2D">
        <w:rPr>
          <w:rFonts w:ascii="Verdana" w:hAnsi="Verdana"/>
        </w:rPr>
        <w:t>zur</w:t>
      </w:r>
      <w:r w:rsidRPr="002F4F2D">
        <w:rPr>
          <w:rFonts w:ascii="Verdana" w:hAnsi="Verdana"/>
          <w:spacing w:val="-2"/>
        </w:rPr>
        <w:t xml:space="preserve"> </w:t>
      </w:r>
      <w:r w:rsidRPr="002F4F2D">
        <w:rPr>
          <w:rFonts w:ascii="Verdana" w:hAnsi="Verdana"/>
        </w:rPr>
        <w:t>Verarbeitung</w:t>
      </w:r>
      <w:r w:rsidRPr="002F4F2D">
        <w:rPr>
          <w:rFonts w:ascii="Verdana" w:hAnsi="Verdana"/>
          <w:spacing w:val="-4"/>
        </w:rPr>
        <w:t xml:space="preserve"> </w:t>
      </w:r>
      <w:r w:rsidRPr="002F4F2D">
        <w:rPr>
          <w:rFonts w:ascii="Verdana" w:hAnsi="Verdana"/>
        </w:rPr>
        <w:t>verpflichtet (Art. 21 EU-DSGVO).</w:t>
      </w:r>
    </w:p>
    <w:p w14:paraId="31931FE5" w14:textId="77777777" w:rsidR="005F2614" w:rsidRDefault="005F2614">
      <w:pPr>
        <w:pStyle w:val="Textkrper"/>
        <w:rPr>
          <w:sz w:val="16"/>
        </w:rPr>
      </w:pPr>
    </w:p>
    <w:p w14:paraId="743B5992" w14:textId="77777777" w:rsidR="005F2614" w:rsidRDefault="005F2614">
      <w:pPr>
        <w:pStyle w:val="Textkrper"/>
        <w:spacing w:before="34"/>
        <w:rPr>
          <w:sz w:val="16"/>
        </w:rPr>
      </w:pPr>
    </w:p>
    <w:p w14:paraId="1585FA46" w14:textId="666BE51F" w:rsidR="005F2614" w:rsidRPr="002F4F2D" w:rsidRDefault="002F4F2D" w:rsidP="002F4F2D">
      <w:pPr>
        <w:pStyle w:val="Listenabsatz"/>
        <w:numPr>
          <w:ilvl w:val="0"/>
          <w:numId w:val="1"/>
        </w:numPr>
        <w:rPr>
          <w:rFonts w:ascii="Verdana" w:hAnsi="Verdana"/>
          <w:b/>
          <w:bCs/>
        </w:rPr>
      </w:pPr>
      <w:r w:rsidRPr="002F4F2D">
        <w:rPr>
          <w:rFonts w:ascii="Verdana" w:hAnsi="Verdana"/>
          <w:b/>
          <w:bCs/>
          <w:spacing w:val="-2"/>
        </w:rPr>
        <w:t>Beschwerderecht</w:t>
      </w:r>
    </w:p>
    <w:p w14:paraId="3CDDA928" w14:textId="0001F1AE" w:rsidR="005F2614" w:rsidRPr="002F4F2D" w:rsidRDefault="00000000" w:rsidP="008A2F8B">
      <w:pPr>
        <w:pStyle w:val="Textkrper"/>
        <w:spacing w:before="18"/>
        <w:ind w:left="140"/>
        <w:rPr>
          <w:rFonts w:ascii="Verdana" w:hAnsi="Verdana"/>
        </w:rPr>
      </w:pPr>
      <w:r w:rsidRPr="002F4F2D">
        <w:rPr>
          <w:rFonts w:ascii="Verdana" w:hAnsi="Verdana"/>
        </w:rPr>
        <w:t>Jede</w:t>
      </w:r>
      <w:r w:rsidRPr="002F4F2D">
        <w:rPr>
          <w:rFonts w:ascii="Verdana" w:hAnsi="Verdana"/>
          <w:spacing w:val="-3"/>
        </w:rPr>
        <w:t xml:space="preserve"> </w:t>
      </w:r>
      <w:r w:rsidRPr="002F4F2D">
        <w:rPr>
          <w:rFonts w:ascii="Verdana" w:hAnsi="Verdana"/>
        </w:rPr>
        <w:t>betroffene</w:t>
      </w:r>
      <w:r w:rsidRPr="002F4F2D">
        <w:rPr>
          <w:rFonts w:ascii="Verdana" w:hAnsi="Verdana"/>
          <w:spacing w:val="-3"/>
        </w:rPr>
        <w:t xml:space="preserve"> </w:t>
      </w:r>
      <w:r w:rsidRPr="002F4F2D">
        <w:rPr>
          <w:rFonts w:ascii="Verdana" w:hAnsi="Verdana"/>
        </w:rPr>
        <w:t>Person</w:t>
      </w:r>
      <w:r w:rsidRPr="002F4F2D">
        <w:rPr>
          <w:rFonts w:ascii="Verdana" w:hAnsi="Verdana"/>
          <w:spacing w:val="-5"/>
        </w:rPr>
        <w:t xml:space="preserve"> </w:t>
      </w:r>
      <w:r w:rsidRPr="002F4F2D">
        <w:rPr>
          <w:rFonts w:ascii="Verdana" w:hAnsi="Verdana"/>
        </w:rPr>
        <w:t>hat</w:t>
      </w:r>
      <w:r w:rsidRPr="002F4F2D">
        <w:rPr>
          <w:rFonts w:ascii="Verdana" w:hAnsi="Verdana"/>
          <w:spacing w:val="-1"/>
        </w:rPr>
        <w:t xml:space="preserve"> </w:t>
      </w:r>
      <w:r w:rsidRPr="002F4F2D">
        <w:rPr>
          <w:rFonts w:ascii="Verdana" w:hAnsi="Verdana"/>
        </w:rPr>
        <w:t>das</w:t>
      </w:r>
      <w:r w:rsidRPr="002F4F2D">
        <w:rPr>
          <w:rFonts w:ascii="Verdana" w:hAnsi="Verdana"/>
          <w:spacing w:val="-5"/>
        </w:rPr>
        <w:t xml:space="preserve"> </w:t>
      </w:r>
      <w:r w:rsidRPr="002F4F2D">
        <w:rPr>
          <w:rFonts w:ascii="Verdana" w:hAnsi="Verdana"/>
        </w:rPr>
        <w:t>Recht</w:t>
      </w:r>
      <w:r w:rsidRPr="002F4F2D">
        <w:rPr>
          <w:rFonts w:ascii="Verdana" w:hAnsi="Verdana"/>
          <w:spacing w:val="-3"/>
        </w:rPr>
        <w:t xml:space="preserve"> </w:t>
      </w:r>
      <w:r w:rsidRPr="002F4F2D">
        <w:rPr>
          <w:rFonts w:ascii="Verdana" w:hAnsi="Verdana"/>
        </w:rPr>
        <w:t>auf</w:t>
      </w:r>
      <w:r w:rsidRPr="002F4F2D">
        <w:rPr>
          <w:rFonts w:ascii="Verdana" w:hAnsi="Verdana"/>
          <w:spacing w:val="-1"/>
        </w:rPr>
        <w:t xml:space="preserve"> </w:t>
      </w:r>
      <w:r w:rsidRPr="002F4F2D">
        <w:rPr>
          <w:rFonts w:ascii="Verdana" w:hAnsi="Verdana"/>
        </w:rPr>
        <w:t>Beschwerde</w:t>
      </w:r>
      <w:r w:rsidRPr="002F4F2D">
        <w:rPr>
          <w:rFonts w:ascii="Verdana" w:hAnsi="Verdana"/>
          <w:spacing w:val="-3"/>
        </w:rPr>
        <w:t xml:space="preserve"> </w:t>
      </w:r>
      <w:r w:rsidRPr="002F4F2D">
        <w:rPr>
          <w:rFonts w:ascii="Verdana" w:hAnsi="Verdana"/>
        </w:rPr>
        <w:t>bei</w:t>
      </w:r>
      <w:r w:rsidRPr="002F4F2D">
        <w:rPr>
          <w:rFonts w:ascii="Verdana" w:hAnsi="Verdana"/>
          <w:spacing w:val="-3"/>
        </w:rPr>
        <w:t xml:space="preserve"> </w:t>
      </w:r>
      <w:r w:rsidRPr="002F4F2D">
        <w:rPr>
          <w:rFonts w:ascii="Verdana" w:hAnsi="Verdana"/>
        </w:rPr>
        <w:t>der</w:t>
      </w:r>
      <w:r w:rsidRPr="002F4F2D">
        <w:rPr>
          <w:rFonts w:ascii="Verdana" w:hAnsi="Verdana"/>
          <w:spacing w:val="-1"/>
        </w:rPr>
        <w:t xml:space="preserve"> </w:t>
      </w:r>
      <w:r w:rsidRPr="002F4F2D">
        <w:rPr>
          <w:rFonts w:ascii="Verdana" w:hAnsi="Verdana"/>
        </w:rPr>
        <w:t>Aufsichtsbehörde,</w:t>
      </w:r>
      <w:r w:rsidRPr="002F4F2D">
        <w:rPr>
          <w:rFonts w:ascii="Verdana" w:hAnsi="Verdana"/>
          <w:spacing w:val="-3"/>
        </w:rPr>
        <w:t xml:space="preserve"> </w:t>
      </w:r>
      <w:r w:rsidRPr="002F4F2D">
        <w:rPr>
          <w:rFonts w:ascii="Verdana" w:hAnsi="Verdana"/>
        </w:rPr>
        <w:t>wenn</w:t>
      </w:r>
      <w:r w:rsidRPr="002F4F2D">
        <w:rPr>
          <w:rFonts w:ascii="Verdana" w:hAnsi="Verdana"/>
          <w:spacing w:val="-3"/>
        </w:rPr>
        <w:t xml:space="preserve"> </w:t>
      </w:r>
      <w:r w:rsidRPr="002F4F2D">
        <w:rPr>
          <w:rFonts w:ascii="Verdana" w:hAnsi="Verdana"/>
        </w:rPr>
        <w:t>sie der Ansicht ist, dass ihre personenbezogenen Daten rechtswidrig verarbeitet werden:</w:t>
      </w:r>
    </w:p>
    <w:p w14:paraId="1EAF343B" w14:textId="77777777" w:rsidR="005F2614" w:rsidRPr="002F4F2D" w:rsidRDefault="00000000">
      <w:pPr>
        <w:pStyle w:val="Textkrper"/>
        <w:spacing w:before="1"/>
        <w:ind w:left="140" w:right="1685"/>
        <w:rPr>
          <w:rFonts w:ascii="Verdana" w:hAnsi="Verdana"/>
        </w:rPr>
      </w:pPr>
      <w:r w:rsidRPr="002F4F2D">
        <w:rPr>
          <w:rFonts w:ascii="Verdana" w:hAnsi="Verdana"/>
        </w:rPr>
        <w:t>Der</w:t>
      </w:r>
      <w:r w:rsidRPr="002F4F2D">
        <w:rPr>
          <w:rFonts w:ascii="Verdana" w:hAnsi="Verdana"/>
          <w:spacing w:val="-3"/>
        </w:rPr>
        <w:t xml:space="preserve"> </w:t>
      </w:r>
      <w:r w:rsidRPr="002F4F2D">
        <w:rPr>
          <w:rFonts w:ascii="Verdana" w:hAnsi="Verdana"/>
        </w:rPr>
        <w:t>Hessische</w:t>
      </w:r>
      <w:r w:rsidRPr="002F4F2D">
        <w:rPr>
          <w:rFonts w:ascii="Verdana" w:hAnsi="Verdana"/>
          <w:spacing w:val="-5"/>
        </w:rPr>
        <w:t xml:space="preserve"> </w:t>
      </w:r>
      <w:r w:rsidRPr="002F4F2D">
        <w:rPr>
          <w:rFonts w:ascii="Verdana" w:hAnsi="Verdana"/>
        </w:rPr>
        <w:t>Beauftragte</w:t>
      </w:r>
      <w:r w:rsidRPr="002F4F2D">
        <w:rPr>
          <w:rFonts w:ascii="Verdana" w:hAnsi="Verdana"/>
          <w:spacing w:val="-7"/>
        </w:rPr>
        <w:t xml:space="preserve"> </w:t>
      </w:r>
      <w:r w:rsidRPr="002F4F2D">
        <w:rPr>
          <w:rFonts w:ascii="Verdana" w:hAnsi="Verdana"/>
        </w:rPr>
        <w:t>für</w:t>
      </w:r>
      <w:r w:rsidRPr="002F4F2D">
        <w:rPr>
          <w:rFonts w:ascii="Verdana" w:hAnsi="Verdana"/>
          <w:spacing w:val="-6"/>
        </w:rPr>
        <w:t xml:space="preserve"> </w:t>
      </w:r>
      <w:r w:rsidRPr="002F4F2D">
        <w:rPr>
          <w:rFonts w:ascii="Verdana" w:hAnsi="Verdana"/>
        </w:rPr>
        <w:t>Datenschutz</w:t>
      </w:r>
      <w:r w:rsidRPr="002F4F2D">
        <w:rPr>
          <w:rFonts w:ascii="Verdana" w:hAnsi="Verdana"/>
          <w:spacing w:val="-7"/>
        </w:rPr>
        <w:t xml:space="preserve"> </w:t>
      </w:r>
      <w:r w:rsidRPr="002F4F2D">
        <w:rPr>
          <w:rFonts w:ascii="Verdana" w:hAnsi="Verdana"/>
        </w:rPr>
        <w:t>und</w:t>
      </w:r>
      <w:r w:rsidRPr="002F4F2D">
        <w:rPr>
          <w:rFonts w:ascii="Verdana" w:hAnsi="Verdana"/>
          <w:spacing w:val="-7"/>
        </w:rPr>
        <w:t xml:space="preserve"> </w:t>
      </w:r>
      <w:r w:rsidRPr="002F4F2D">
        <w:rPr>
          <w:rFonts w:ascii="Verdana" w:hAnsi="Verdana"/>
        </w:rPr>
        <w:t>Informationsfreiheit Postfach 3163</w:t>
      </w:r>
    </w:p>
    <w:p w14:paraId="427386F6" w14:textId="77777777" w:rsidR="005F2614" w:rsidRPr="002F4F2D" w:rsidRDefault="00000000">
      <w:pPr>
        <w:pStyle w:val="Textkrper"/>
        <w:spacing w:line="252" w:lineRule="exact"/>
        <w:ind w:left="140"/>
        <w:rPr>
          <w:rFonts w:ascii="Verdana" w:hAnsi="Verdana"/>
        </w:rPr>
      </w:pPr>
      <w:r w:rsidRPr="002F4F2D">
        <w:rPr>
          <w:rFonts w:ascii="Verdana" w:hAnsi="Verdana"/>
        </w:rPr>
        <w:t>65021</w:t>
      </w:r>
      <w:r w:rsidRPr="002F4F2D">
        <w:rPr>
          <w:rFonts w:ascii="Verdana" w:hAnsi="Verdana"/>
          <w:spacing w:val="-10"/>
        </w:rPr>
        <w:t xml:space="preserve"> </w:t>
      </w:r>
      <w:r w:rsidRPr="002F4F2D">
        <w:rPr>
          <w:rFonts w:ascii="Verdana" w:hAnsi="Verdana"/>
          <w:spacing w:val="-2"/>
        </w:rPr>
        <w:t>Wiesbaden</w:t>
      </w:r>
    </w:p>
    <w:p w14:paraId="650D68CD" w14:textId="77777777" w:rsidR="005F2614" w:rsidRPr="002F4F2D" w:rsidRDefault="00000000">
      <w:pPr>
        <w:pStyle w:val="Textkrper"/>
        <w:spacing w:line="252" w:lineRule="exact"/>
        <w:ind w:left="140"/>
        <w:rPr>
          <w:rFonts w:ascii="Verdana" w:hAnsi="Verdana"/>
        </w:rPr>
      </w:pPr>
      <w:r w:rsidRPr="002F4F2D">
        <w:rPr>
          <w:rFonts w:ascii="Verdana" w:hAnsi="Verdana"/>
        </w:rPr>
        <w:t>Telefon:</w:t>
      </w:r>
      <w:r w:rsidRPr="002F4F2D">
        <w:rPr>
          <w:rFonts w:ascii="Verdana" w:hAnsi="Verdana"/>
          <w:spacing w:val="-5"/>
        </w:rPr>
        <w:t xml:space="preserve"> </w:t>
      </w:r>
      <w:r w:rsidRPr="002F4F2D">
        <w:rPr>
          <w:rFonts w:ascii="Verdana" w:hAnsi="Verdana"/>
        </w:rPr>
        <w:t>+49</w:t>
      </w:r>
      <w:r w:rsidRPr="002F4F2D">
        <w:rPr>
          <w:rFonts w:ascii="Verdana" w:hAnsi="Verdana"/>
          <w:spacing w:val="-6"/>
        </w:rPr>
        <w:t xml:space="preserve"> </w:t>
      </w:r>
      <w:r w:rsidRPr="002F4F2D">
        <w:rPr>
          <w:rFonts w:ascii="Verdana" w:hAnsi="Verdana"/>
        </w:rPr>
        <w:t>(0)611</w:t>
      </w:r>
      <w:r w:rsidRPr="002F4F2D">
        <w:rPr>
          <w:rFonts w:ascii="Verdana" w:hAnsi="Verdana"/>
          <w:spacing w:val="-6"/>
        </w:rPr>
        <w:t xml:space="preserve"> </w:t>
      </w:r>
      <w:r w:rsidRPr="002F4F2D">
        <w:rPr>
          <w:rFonts w:ascii="Verdana" w:hAnsi="Verdana"/>
        </w:rPr>
        <w:t>–</w:t>
      </w:r>
      <w:r w:rsidRPr="002F4F2D">
        <w:rPr>
          <w:rFonts w:ascii="Verdana" w:hAnsi="Verdana"/>
          <w:spacing w:val="-3"/>
        </w:rPr>
        <w:t xml:space="preserve"> </w:t>
      </w:r>
      <w:r w:rsidRPr="002F4F2D">
        <w:rPr>
          <w:rFonts w:ascii="Verdana" w:hAnsi="Verdana"/>
        </w:rPr>
        <w:t>1408-</w:t>
      </w:r>
      <w:r w:rsidRPr="002F4F2D">
        <w:rPr>
          <w:rFonts w:ascii="Verdana" w:hAnsi="Verdana"/>
          <w:spacing w:val="-10"/>
        </w:rPr>
        <w:t>0</w:t>
      </w:r>
    </w:p>
    <w:p w14:paraId="4E7A6DB8" w14:textId="77777777" w:rsidR="005F2614" w:rsidRPr="002F4F2D" w:rsidRDefault="00000000">
      <w:pPr>
        <w:pStyle w:val="Textkrper"/>
        <w:spacing w:line="252" w:lineRule="exact"/>
        <w:ind w:left="140"/>
        <w:rPr>
          <w:rFonts w:ascii="Verdana" w:hAnsi="Verdana"/>
        </w:rPr>
      </w:pPr>
      <w:r w:rsidRPr="002F4F2D">
        <w:rPr>
          <w:rFonts w:ascii="Verdana" w:hAnsi="Verdana"/>
        </w:rPr>
        <w:t>Telefax:</w:t>
      </w:r>
      <w:r w:rsidRPr="002F4F2D">
        <w:rPr>
          <w:rFonts w:ascii="Verdana" w:hAnsi="Verdana"/>
          <w:spacing w:val="-5"/>
        </w:rPr>
        <w:t xml:space="preserve"> </w:t>
      </w:r>
      <w:r w:rsidRPr="002F4F2D">
        <w:rPr>
          <w:rFonts w:ascii="Verdana" w:hAnsi="Verdana"/>
        </w:rPr>
        <w:t>+49</w:t>
      </w:r>
      <w:r w:rsidRPr="002F4F2D">
        <w:rPr>
          <w:rFonts w:ascii="Verdana" w:hAnsi="Verdana"/>
          <w:spacing w:val="-6"/>
        </w:rPr>
        <w:t xml:space="preserve"> </w:t>
      </w:r>
      <w:r w:rsidRPr="002F4F2D">
        <w:rPr>
          <w:rFonts w:ascii="Verdana" w:hAnsi="Verdana"/>
        </w:rPr>
        <w:t>(0)611</w:t>
      </w:r>
      <w:r w:rsidRPr="002F4F2D">
        <w:rPr>
          <w:rFonts w:ascii="Verdana" w:hAnsi="Verdana"/>
          <w:spacing w:val="-6"/>
        </w:rPr>
        <w:t xml:space="preserve"> </w:t>
      </w:r>
      <w:r w:rsidRPr="002F4F2D">
        <w:rPr>
          <w:rFonts w:ascii="Verdana" w:hAnsi="Verdana"/>
        </w:rPr>
        <w:t>–</w:t>
      </w:r>
      <w:r w:rsidRPr="002F4F2D">
        <w:rPr>
          <w:rFonts w:ascii="Verdana" w:hAnsi="Verdana"/>
          <w:spacing w:val="-5"/>
        </w:rPr>
        <w:t xml:space="preserve"> </w:t>
      </w:r>
      <w:r w:rsidRPr="002F4F2D">
        <w:rPr>
          <w:rFonts w:ascii="Verdana" w:hAnsi="Verdana"/>
        </w:rPr>
        <w:t>1408-</w:t>
      </w:r>
      <w:r w:rsidRPr="002F4F2D">
        <w:rPr>
          <w:rFonts w:ascii="Verdana" w:hAnsi="Verdana"/>
          <w:spacing w:val="-5"/>
        </w:rPr>
        <w:t>900</w:t>
      </w:r>
    </w:p>
    <w:p w14:paraId="1FF17937" w14:textId="787AB6B1" w:rsidR="005F2614" w:rsidRPr="002F4F2D" w:rsidRDefault="00000000" w:rsidP="002F4F2D">
      <w:pPr>
        <w:pStyle w:val="Textkrper"/>
        <w:spacing w:before="1"/>
        <w:ind w:left="140"/>
        <w:rPr>
          <w:rFonts w:ascii="Verdana" w:hAnsi="Verdana"/>
        </w:rPr>
      </w:pPr>
      <w:r w:rsidRPr="002F4F2D">
        <w:rPr>
          <w:rFonts w:ascii="Verdana" w:hAnsi="Verdana"/>
          <w:spacing w:val="-2"/>
        </w:rPr>
        <w:t>E-Mail:</w:t>
      </w:r>
      <w:r w:rsidRPr="002F4F2D">
        <w:rPr>
          <w:rFonts w:ascii="Verdana" w:hAnsi="Verdana"/>
          <w:spacing w:val="36"/>
        </w:rPr>
        <w:t xml:space="preserve"> </w:t>
      </w:r>
      <w:hyperlink r:id="rId9">
        <w:r w:rsidR="005F2614" w:rsidRPr="002F4F2D">
          <w:rPr>
            <w:rFonts w:ascii="Verdana" w:hAnsi="Verdana"/>
            <w:color w:val="0562C1"/>
            <w:spacing w:val="-2"/>
            <w:u w:val="single" w:color="0562C1"/>
          </w:rPr>
          <w:t>poststelle@datenschutz-hessen.de</w:t>
        </w:r>
      </w:hyperlink>
    </w:p>
    <w:sectPr w:rsidR="005F2614" w:rsidRPr="002F4F2D" w:rsidSect="000B36F6">
      <w:headerReference w:type="default" r:id="rId10"/>
      <w:pgSz w:w="11910" w:h="16840"/>
      <w:pgMar w:top="1418"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2FB1" w14:textId="77777777" w:rsidR="00531828" w:rsidRDefault="00531828" w:rsidP="000B36F6">
      <w:r>
        <w:separator/>
      </w:r>
    </w:p>
  </w:endnote>
  <w:endnote w:type="continuationSeparator" w:id="0">
    <w:p w14:paraId="120C50A2" w14:textId="77777777" w:rsidR="00531828" w:rsidRDefault="00531828" w:rsidP="000B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2F4C" w14:textId="77777777" w:rsidR="00531828" w:rsidRDefault="00531828" w:rsidP="000B36F6">
      <w:r>
        <w:separator/>
      </w:r>
    </w:p>
  </w:footnote>
  <w:footnote w:type="continuationSeparator" w:id="0">
    <w:p w14:paraId="262A99F1" w14:textId="77777777" w:rsidR="00531828" w:rsidRDefault="00531828" w:rsidP="000B3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EB64" w14:textId="4D68EB31" w:rsidR="000B36F6" w:rsidRDefault="000B36F6">
    <w:pPr>
      <w:pStyle w:val="Kopfzeile"/>
    </w:pPr>
    <w:r>
      <w:rPr>
        <w:noProof/>
      </w:rPr>
      <w:drawing>
        <wp:anchor distT="0" distB="0" distL="114300" distR="114300" simplePos="0" relativeHeight="251659264" behindDoc="1" locked="0" layoutInCell="1" allowOverlap="1" wp14:anchorId="4D138553" wp14:editId="6D478FD5">
          <wp:simplePos x="0" y="0"/>
          <wp:positionH relativeFrom="column">
            <wp:posOffset>-133350</wp:posOffset>
          </wp:positionH>
          <wp:positionV relativeFrom="paragraph">
            <wp:posOffset>-314325</wp:posOffset>
          </wp:positionV>
          <wp:extent cx="1028700" cy="658368"/>
          <wp:effectExtent l="0" t="0" r="0" b="8890"/>
          <wp:wrapNone/>
          <wp:docPr id="740902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0248B"/>
    <w:multiLevelType w:val="hybridMultilevel"/>
    <w:tmpl w:val="8B90BBFC"/>
    <w:lvl w:ilvl="0" w:tplc="42425742">
      <w:start w:val="1"/>
      <w:numFmt w:val="decimal"/>
      <w:lvlText w:val="%1."/>
      <w:lvlJc w:val="left"/>
      <w:pPr>
        <w:ind w:left="424" w:hanging="284"/>
        <w:jc w:val="left"/>
      </w:pPr>
      <w:rPr>
        <w:rFonts w:ascii="Arial" w:eastAsia="Arial" w:hAnsi="Arial" w:cs="Arial" w:hint="default"/>
        <w:b/>
        <w:bCs/>
        <w:i w:val="0"/>
        <w:iCs w:val="0"/>
        <w:spacing w:val="-1"/>
        <w:w w:val="100"/>
        <w:sz w:val="22"/>
        <w:szCs w:val="22"/>
        <w:lang w:val="de-DE" w:eastAsia="en-US" w:bidi="ar-SA"/>
      </w:rPr>
    </w:lvl>
    <w:lvl w:ilvl="1" w:tplc="E00E270A">
      <w:start w:val="1"/>
      <w:numFmt w:val="lowerLetter"/>
      <w:lvlText w:val="%2)"/>
      <w:lvlJc w:val="left"/>
      <w:pPr>
        <w:ind w:left="861" w:hanging="360"/>
        <w:jc w:val="left"/>
      </w:pPr>
      <w:rPr>
        <w:rFonts w:ascii="Arial" w:eastAsia="Arial" w:hAnsi="Arial" w:cs="Arial" w:hint="default"/>
        <w:b w:val="0"/>
        <w:bCs w:val="0"/>
        <w:i w:val="0"/>
        <w:iCs w:val="0"/>
        <w:spacing w:val="-1"/>
        <w:w w:val="100"/>
        <w:sz w:val="22"/>
        <w:szCs w:val="22"/>
        <w:lang w:val="de-DE" w:eastAsia="en-US" w:bidi="ar-SA"/>
      </w:rPr>
    </w:lvl>
    <w:lvl w:ilvl="2" w:tplc="0E1CAC2A">
      <w:numFmt w:val="bullet"/>
      <w:lvlText w:val="•"/>
      <w:lvlJc w:val="left"/>
      <w:pPr>
        <w:ind w:left="1788" w:hanging="360"/>
      </w:pPr>
      <w:rPr>
        <w:rFonts w:hint="default"/>
        <w:lang w:val="de-DE" w:eastAsia="en-US" w:bidi="ar-SA"/>
      </w:rPr>
    </w:lvl>
    <w:lvl w:ilvl="3" w:tplc="4A0C326C">
      <w:numFmt w:val="bullet"/>
      <w:lvlText w:val="•"/>
      <w:lvlJc w:val="left"/>
      <w:pPr>
        <w:ind w:left="2716" w:hanging="360"/>
      </w:pPr>
      <w:rPr>
        <w:rFonts w:hint="default"/>
        <w:lang w:val="de-DE" w:eastAsia="en-US" w:bidi="ar-SA"/>
      </w:rPr>
    </w:lvl>
    <w:lvl w:ilvl="4" w:tplc="A1ACBC2C">
      <w:numFmt w:val="bullet"/>
      <w:lvlText w:val="•"/>
      <w:lvlJc w:val="left"/>
      <w:pPr>
        <w:ind w:left="3644" w:hanging="360"/>
      </w:pPr>
      <w:rPr>
        <w:rFonts w:hint="default"/>
        <w:lang w:val="de-DE" w:eastAsia="en-US" w:bidi="ar-SA"/>
      </w:rPr>
    </w:lvl>
    <w:lvl w:ilvl="5" w:tplc="9CCCCB9C">
      <w:numFmt w:val="bullet"/>
      <w:lvlText w:val="•"/>
      <w:lvlJc w:val="left"/>
      <w:pPr>
        <w:ind w:left="4573" w:hanging="360"/>
      </w:pPr>
      <w:rPr>
        <w:rFonts w:hint="default"/>
        <w:lang w:val="de-DE" w:eastAsia="en-US" w:bidi="ar-SA"/>
      </w:rPr>
    </w:lvl>
    <w:lvl w:ilvl="6" w:tplc="B720F690">
      <w:numFmt w:val="bullet"/>
      <w:lvlText w:val="•"/>
      <w:lvlJc w:val="left"/>
      <w:pPr>
        <w:ind w:left="5501" w:hanging="360"/>
      </w:pPr>
      <w:rPr>
        <w:rFonts w:hint="default"/>
        <w:lang w:val="de-DE" w:eastAsia="en-US" w:bidi="ar-SA"/>
      </w:rPr>
    </w:lvl>
    <w:lvl w:ilvl="7" w:tplc="87E02E08">
      <w:numFmt w:val="bullet"/>
      <w:lvlText w:val="•"/>
      <w:lvlJc w:val="left"/>
      <w:pPr>
        <w:ind w:left="6429" w:hanging="360"/>
      </w:pPr>
      <w:rPr>
        <w:rFonts w:hint="default"/>
        <w:lang w:val="de-DE" w:eastAsia="en-US" w:bidi="ar-SA"/>
      </w:rPr>
    </w:lvl>
    <w:lvl w:ilvl="8" w:tplc="3B266D34">
      <w:numFmt w:val="bullet"/>
      <w:lvlText w:val="•"/>
      <w:lvlJc w:val="left"/>
      <w:pPr>
        <w:ind w:left="7357" w:hanging="360"/>
      </w:pPr>
      <w:rPr>
        <w:rFonts w:hint="default"/>
        <w:lang w:val="de-DE" w:eastAsia="en-US" w:bidi="ar-SA"/>
      </w:rPr>
    </w:lvl>
  </w:abstractNum>
  <w:num w:numId="1" w16cid:durableId="8219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14"/>
    <w:rsid w:val="00013883"/>
    <w:rsid w:val="000B36F6"/>
    <w:rsid w:val="00271A1E"/>
    <w:rsid w:val="002F4F2D"/>
    <w:rsid w:val="004D0D80"/>
    <w:rsid w:val="00531828"/>
    <w:rsid w:val="005F2614"/>
    <w:rsid w:val="00775819"/>
    <w:rsid w:val="008A2F8B"/>
    <w:rsid w:val="009036D4"/>
    <w:rsid w:val="00BF6B31"/>
    <w:rsid w:val="00DD1A8E"/>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8A92"/>
  <w15:docId w15:val="{65745EEC-29B4-4651-BD60-1FD1A866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423" w:hanging="282"/>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423" w:hanging="282"/>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DD1A8E"/>
    <w:rPr>
      <w:color w:val="0000FF" w:themeColor="hyperlink"/>
      <w:u w:val="single"/>
    </w:rPr>
  </w:style>
  <w:style w:type="character" w:styleId="NichtaufgelsteErwhnung">
    <w:name w:val="Unresolved Mention"/>
    <w:basedOn w:val="Absatz-Standardschriftart"/>
    <w:uiPriority w:val="99"/>
    <w:semiHidden/>
    <w:unhideWhenUsed/>
    <w:rsid w:val="00DD1A8E"/>
    <w:rPr>
      <w:color w:val="605E5C"/>
      <w:shd w:val="clear" w:color="auto" w:fill="E1DFDD"/>
    </w:rPr>
  </w:style>
  <w:style w:type="paragraph" w:styleId="Kopfzeile">
    <w:name w:val="header"/>
    <w:basedOn w:val="Standard"/>
    <w:link w:val="KopfzeileZchn"/>
    <w:uiPriority w:val="99"/>
    <w:unhideWhenUsed/>
    <w:rsid w:val="000B36F6"/>
    <w:pPr>
      <w:tabs>
        <w:tab w:val="center" w:pos="4536"/>
        <w:tab w:val="right" w:pos="9072"/>
      </w:tabs>
    </w:pPr>
  </w:style>
  <w:style w:type="character" w:customStyle="1" w:styleId="KopfzeileZchn">
    <w:name w:val="Kopfzeile Zchn"/>
    <w:basedOn w:val="Absatz-Standardschriftart"/>
    <w:link w:val="Kopfzeile"/>
    <w:uiPriority w:val="99"/>
    <w:rsid w:val="000B36F6"/>
    <w:rPr>
      <w:rFonts w:ascii="Arial" w:eastAsia="Arial" w:hAnsi="Arial" w:cs="Arial"/>
      <w:lang w:val="de-DE"/>
    </w:rPr>
  </w:style>
  <w:style w:type="paragraph" w:styleId="Fuzeile">
    <w:name w:val="footer"/>
    <w:basedOn w:val="Standard"/>
    <w:link w:val="FuzeileZchn"/>
    <w:uiPriority w:val="99"/>
    <w:unhideWhenUsed/>
    <w:rsid w:val="000B36F6"/>
    <w:pPr>
      <w:tabs>
        <w:tab w:val="center" w:pos="4536"/>
        <w:tab w:val="right" w:pos="9072"/>
      </w:tabs>
    </w:pPr>
  </w:style>
  <w:style w:type="character" w:customStyle="1" w:styleId="FuzeileZchn">
    <w:name w:val="Fußzeile Zchn"/>
    <w:basedOn w:val="Absatz-Standardschriftart"/>
    <w:link w:val="Fuzeile"/>
    <w:uiPriority w:val="99"/>
    <w:rsid w:val="000B36F6"/>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5237</Characters>
  <Application>Microsoft Office Word</Application>
  <DocSecurity>0</DocSecurity>
  <Lines>141</Lines>
  <Paragraphs>76</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Ludwig</dc:creator>
  <dc:description/>
  <cp:lastModifiedBy>Carolin Lange</cp:lastModifiedBy>
  <cp:revision>2</cp:revision>
  <dcterms:created xsi:type="dcterms:W3CDTF">2026-05-26T10:03:00Z</dcterms:created>
  <dcterms:modified xsi:type="dcterms:W3CDTF">2026-05-26T10:03:00Z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Acrobat PDFMaker 25 für Word</vt:lpwstr>
  </property>
  <property fmtid="{D5CDD505-2E9C-101B-9397-08002B2CF9AE}" pid="4" name="LastSaved">
    <vt:filetime>2026-03-05T00:00:00Z</vt:filetime>
  </property>
  <property fmtid="{D5CDD505-2E9C-101B-9397-08002B2CF9AE}" pid="5" name="Producer">
    <vt:lpwstr>Adobe PDF Library 25.1.231</vt:lpwstr>
  </property>
  <property fmtid="{D5CDD505-2E9C-101B-9397-08002B2CF9AE}" pid="6" name="SourceModified">
    <vt:lpwstr>D:20260224082828</vt:lpwstr>
  </property>
</Properties>
</file>