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9FD6" w14:textId="77777777" w:rsidR="00B73C46" w:rsidRPr="00A64B89" w:rsidRDefault="00000000">
      <w:pPr>
        <w:pStyle w:val="berschrift1"/>
        <w:spacing w:before="89"/>
        <w:ind w:left="141" w:firstLine="0"/>
        <w:rPr>
          <w:rFonts w:ascii="Verdana" w:hAnsi="Verdana"/>
          <w:sz w:val="28"/>
          <w:szCs w:val="28"/>
        </w:rPr>
      </w:pPr>
      <w:r w:rsidRPr="00A64B89">
        <w:rPr>
          <w:rFonts w:ascii="Verdana" w:hAnsi="Verdana"/>
          <w:sz w:val="28"/>
          <w:szCs w:val="28"/>
        </w:rPr>
        <w:t>Information</w:t>
      </w:r>
      <w:r w:rsidRPr="00A64B89">
        <w:rPr>
          <w:rFonts w:ascii="Verdana" w:hAnsi="Verdana"/>
          <w:spacing w:val="-6"/>
          <w:sz w:val="28"/>
          <w:szCs w:val="28"/>
        </w:rPr>
        <w:t xml:space="preserve"> </w:t>
      </w:r>
      <w:r w:rsidRPr="00A64B89">
        <w:rPr>
          <w:rFonts w:ascii="Verdana" w:hAnsi="Verdana"/>
          <w:sz w:val="28"/>
          <w:szCs w:val="28"/>
        </w:rPr>
        <w:t>gemäß</w:t>
      </w:r>
      <w:r w:rsidRPr="00A64B89">
        <w:rPr>
          <w:rFonts w:ascii="Verdana" w:hAnsi="Verdana"/>
          <w:spacing w:val="-5"/>
          <w:sz w:val="28"/>
          <w:szCs w:val="28"/>
        </w:rPr>
        <w:t xml:space="preserve"> </w:t>
      </w:r>
      <w:r w:rsidRPr="00A64B89">
        <w:rPr>
          <w:rFonts w:ascii="Verdana" w:hAnsi="Verdana"/>
          <w:sz w:val="28"/>
          <w:szCs w:val="28"/>
        </w:rPr>
        <w:t>Art.</w:t>
      </w:r>
      <w:r w:rsidRPr="00A64B89">
        <w:rPr>
          <w:rFonts w:ascii="Verdana" w:hAnsi="Verdana"/>
          <w:spacing w:val="-6"/>
          <w:sz w:val="28"/>
          <w:szCs w:val="28"/>
        </w:rPr>
        <w:t xml:space="preserve"> </w:t>
      </w:r>
      <w:r w:rsidRPr="00A64B89">
        <w:rPr>
          <w:rFonts w:ascii="Verdana" w:hAnsi="Verdana"/>
          <w:sz w:val="28"/>
          <w:szCs w:val="28"/>
        </w:rPr>
        <w:t>13</w:t>
      </w:r>
      <w:r w:rsidRPr="00A64B89">
        <w:rPr>
          <w:rFonts w:ascii="Verdana" w:hAnsi="Verdana"/>
          <w:spacing w:val="-5"/>
          <w:sz w:val="28"/>
          <w:szCs w:val="28"/>
        </w:rPr>
        <w:t xml:space="preserve"> </w:t>
      </w:r>
      <w:r w:rsidRPr="00A64B89">
        <w:rPr>
          <w:rFonts w:ascii="Verdana" w:hAnsi="Verdana"/>
          <w:sz w:val="28"/>
          <w:szCs w:val="28"/>
        </w:rPr>
        <w:t>der</w:t>
      </w:r>
      <w:r w:rsidRPr="00A64B89">
        <w:rPr>
          <w:rFonts w:ascii="Verdana" w:hAnsi="Verdana"/>
          <w:spacing w:val="-6"/>
          <w:sz w:val="28"/>
          <w:szCs w:val="28"/>
        </w:rPr>
        <w:t xml:space="preserve"> </w:t>
      </w:r>
      <w:r w:rsidRPr="00A64B89">
        <w:rPr>
          <w:rFonts w:ascii="Verdana" w:hAnsi="Verdana"/>
          <w:sz w:val="28"/>
          <w:szCs w:val="28"/>
        </w:rPr>
        <w:t>EU-Datenschutz-Grundverordnung</w:t>
      </w:r>
      <w:r w:rsidRPr="00A64B89">
        <w:rPr>
          <w:rFonts w:ascii="Verdana" w:hAnsi="Verdana"/>
          <w:spacing w:val="-6"/>
          <w:sz w:val="28"/>
          <w:szCs w:val="28"/>
        </w:rPr>
        <w:t xml:space="preserve"> </w:t>
      </w:r>
      <w:r w:rsidRPr="00A64B89">
        <w:rPr>
          <w:rFonts w:ascii="Verdana" w:hAnsi="Verdana"/>
          <w:sz w:val="28"/>
          <w:szCs w:val="28"/>
        </w:rPr>
        <w:t>(EU-DSGVO) bezüglich Kauf-, Miet- und Pachtverträge</w:t>
      </w:r>
    </w:p>
    <w:p w14:paraId="1D8A8599" w14:textId="77777777" w:rsidR="00B73C46" w:rsidRPr="00286701" w:rsidRDefault="00B73C46">
      <w:pPr>
        <w:pStyle w:val="Textkrper"/>
        <w:ind w:left="0"/>
        <w:rPr>
          <w:rFonts w:ascii="Verdana" w:hAnsi="Verdana"/>
          <w:b/>
        </w:rPr>
      </w:pPr>
    </w:p>
    <w:p w14:paraId="6634028A" w14:textId="77777777" w:rsidR="00B73C46" w:rsidRPr="00A64B89" w:rsidRDefault="00000000">
      <w:pPr>
        <w:pStyle w:val="Listenabsatz"/>
        <w:numPr>
          <w:ilvl w:val="0"/>
          <w:numId w:val="1"/>
        </w:numPr>
        <w:tabs>
          <w:tab w:val="left" w:pos="341"/>
        </w:tabs>
        <w:ind w:left="341" w:hanging="200"/>
        <w:rPr>
          <w:rFonts w:ascii="Verdana" w:hAnsi="Verdana"/>
          <w:b/>
        </w:rPr>
      </w:pPr>
      <w:r w:rsidRPr="00A64B89">
        <w:rPr>
          <w:rFonts w:ascii="Verdana" w:hAnsi="Verdana"/>
          <w:b/>
        </w:rPr>
        <w:t>Verantwortlicher</w:t>
      </w:r>
      <w:r w:rsidRPr="00A64B89">
        <w:rPr>
          <w:rFonts w:ascii="Verdana" w:hAnsi="Verdana"/>
          <w:b/>
          <w:spacing w:val="-3"/>
        </w:rPr>
        <w:t xml:space="preserve"> </w:t>
      </w:r>
      <w:r w:rsidRPr="00A64B89">
        <w:rPr>
          <w:rFonts w:ascii="Verdana" w:hAnsi="Verdana"/>
          <w:b/>
        </w:rPr>
        <w:t>für die</w:t>
      </w:r>
      <w:r w:rsidRPr="00A64B89">
        <w:rPr>
          <w:rFonts w:ascii="Verdana" w:hAnsi="Verdana"/>
          <w:b/>
          <w:spacing w:val="3"/>
        </w:rPr>
        <w:t xml:space="preserve"> </w:t>
      </w:r>
      <w:r w:rsidRPr="00A64B89">
        <w:rPr>
          <w:rFonts w:ascii="Verdana" w:hAnsi="Verdana"/>
          <w:b/>
          <w:spacing w:val="-2"/>
        </w:rPr>
        <w:t>Datenverarbeitung:</w:t>
      </w:r>
    </w:p>
    <w:p w14:paraId="74525EAB" w14:textId="77777777" w:rsidR="00B73C46" w:rsidRPr="00A64B89" w:rsidRDefault="00B73C46">
      <w:pPr>
        <w:pStyle w:val="Textkrper"/>
        <w:ind w:left="0"/>
        <w:rPr>
          <w:rFonts w:ascii="Verdana" w:hAnsi="Verdana"/>
          <w:b/>
          <w:sz w:val="22"/>
          <w:szCs w:val="22"/>
        </w:rPr>
      </w:pPr>
    </w:p>
    <w:p w14:paraId="131EFCCF" w14:textId="77777777" w:rsidR="00A64B89" w:rsidRPr="00A64B89" w:rsidRDefault="00A64B89" w:rsidP="00A64B89">
      <w:pPr>
        <w:pStyle w:val="Textkrper"/>
        <w:ind w:left="141"/>
        <w:rPr>
          <w:rFonts w:ascii="Verdana" w:hAnsi="Verdana"/>
        </w:rPr>
      </w:pPr>
      <w:bookmarkStart w:id="0" w:name="_Hlk25658457"/>
      <w:r w:rsidRPr="00A64B89">
        <w:rPr>
          <w:rFonts w:ascii="Verdana" w:hAnsi="Verdana"/>
        </w:rPr>
        <w:t>Der Magistrat der Kreisstadt Homberg (Efze), Bürgermeister</w:t>
      </w:r>
    </w:p>
    <w:p w14:paraId="26D55B01" w14:textId="77777777" w:rsidR="00A64B89" w:rsidRPr="00A64B89" w:rsidRDefault="00A64B89" w:rsidP="00A64B89">
      <w:pPr>
        <w:pStyle w:val="Textkrper"/>
        <w:ind w:left="141"/>
        <w:rPr>
          <w:rFonts w:ascii="Verdana" w:hAnsi="Verdana"/>
        </w:rPr>
      </w:pPr>
      <w:r w:rsidRPr="00A64B89">
        <w:rPr>
          <w:rFonts w:ascii="Verdana" w:hAnsi="Verdana"/>
        </w:rPr>
        <w:t>Rathausgasse 1</w:t>
      </w:r>
    </w:p>
    <w:p w14:paraId="62110BFB" w14:textId="77777777" w:rsidR="00A64B89" w:rsidRPr="00A64B89" w:rsidRDefault="00A64B89" w:rsidP="00A64B89">
      <w:pPr>
        <w:pStyle w:val="Textkrper"/>
        <w:ind w:left="141"/>
        <w:rPr>
          <w:rFonts w:ascii="Verdana" w:hAnsi="Verdana"/>
        </w:rPr>
      </w:pPr>
      <w:r w:rsidRPr="00A64B89">
        <w:rPr>
          <w:rFonts w:ascii="Verdana" w:hAnsi="Verdana"/>
        </w:rPr>
        <w:t>34576 Homberg (Efze)</w:t>
      </w:r>
    </w:p>
    <w:p w14:paraId="43057520" w14:textId="77777777" w:rsidR="00A64B89" w:rsidRPr="00A64B89" w:rsidRDefault="00A64B89" w:rsidP="00A64B89">
      <w:pPr>
        <w:pStyle w:val="Textkrper"/>
        <w:ind w:left="141"/>
        <w:rPr>
          <w:rFonts w:ascii="Verdana" w:hAnsi="Verdana"/>
        </w:rPr>
      </w:pPr>
      <w:r w:rsidRPr="00A64B89">
        <w:rPr>
          <w:rFonts w:ascii="Verdana" w:hAnsi="Verdana"/>
        </w:rPr>
        <w:t>Telefon: 05681 9940</w:t>
      </w:r>
    </w:p>
    <w:p w14:paraId="436B1767" w14:textId="77777777" w:rsidR="00A64B89" w:rsidRPr="00A64B89" w:rsidRDefault="00A64B89" w:rsidP="00A64B89">
      <w:pPr>
        <w:pStyle w:val="Textkrper"/>
        <w:ind w:left="141"/>
        <w:rPr>
          <w:rFonts w:ascii="Verdana" w:hAnsi="Verdana"/>
          <w:color w:val="EE0000"/>
        </w:rPr>
      </w:pPr>
      <w:r w:rsidRPr="00A64B89">
        <w:rPr>
          <w:rFonts w:ascii="Verdana" w:hAnsi="Verdana"/>
        </w:rPr>
        <w:t xml:space="preserve">Mail: </w:t>
      </w:r>
      <w:hyperlink r:id="rId7" w:history="1">
        <w:r w:rsidRPr="00A64B89">
          <w:rPr>
            <w:rStyle w:val="Hyperlink"/>
            <w:rFonts w:ascii="Verdana" w:hAnsi="Verdana"/>
          </w:rPr>
          <w:t>info@homberg-efze.de</w:t>
        </w:r>
      </w:hyperlink>
      <w:bookmarkEnd w:id="0"/>
    </w:p>
    <w:p w14:paraId="763E9A93" w14:textId="494FBD53" w:rsidR="00B73C46" w:rsidRPr="00A64B89" w:rsidRDefault="00B73C46">
      <w:pPr>
        <w:pStyle w:val="Textkrper"/>
        <w:ind w:left="141"/>
        <w:rPr>
          <w:rFonts w:ascii="Verdana" w:hAnsi="Verdana"/>
          <w:sz w:val="22"/>
          <w:szCs w:val="22"/>
        </w:rPr>
      </w:pPr>
    </w:p>
    <w:p w14:paraId="5ABCEAFE" w14:textId="77777777" w:rsidR="00B73C46" w:rsidRPr="00A64B89" w:rsidRDefault="00B73C46">
      <w:pPr>
        <w:pStyle w:val="Textkrper"/>
        <w:ind w:left="0"/>
        <w:rPr>
          <w:rFonts w:ascii="Verdana" w:hAnsi="Verdana"/>
          <w:sz w:val="22"/>
          <w:szCs w:val="22"/>
        </w:rPr>
      </w:pPr>
    </w:p>
    <w:p w14:paraId="1C8FFA34" w14:textId="77777777" w:rsidR="00B73C46" w:rsidRPr="00A64B89" w:rsidRDefault="00000000">
      <w:pPr>
        <w:pStyle w:val="berschrift1"/>
        <w:numPr>
          <w:ilvl w:val="0"/>
          <w:numId w:val="1"/>
        </w:numPr>
        <w:tabs>
          <w:tab w:val="left" w:pos="341"/>
        </w:tabs>
        <w:ind w:left="341" w:hanging="200"/>
        <w:rPr>
          <w:rFonts w:ascii="Verdana" w:hAnsi="Verdana"/>
          <w:sz w:val="22"/>
          <w:szCs w:val="22"/>
        </w:rPr>
      </w:pPr>
      <w:r w:rsidRPr="00A64B89">
        <w:rPr>
          <w:rFonts w:ascii="Verdana" w:hAnsi="Verdana"/>
          <w:sz w:val="22"/>
          <w:szCs w:val="22"/>
        </w:rPr>
        <w:t>Beauftragte</w:t>
      </w:r>
      <w:r w:rsidRPr="00A64B89">
        <w:rPr>
          <w:rFonts w:ascii="Verdana" w:hAnsi="Verdana"/>
          <w:spacing w:val="-2"/>
          <w:sz w:val="22"/>
          <w:szCs w:val="22"/>
        </w:rPr>
        <w:t xml:space="preserve"> </w:t>
      </w:r>
      <w:r w:rsidRPr="00A64B89">
        <w:rPr>
          <w:rFonts w:ascii="Verdana" w:hAnsi="Verdana"/>
          <w:sz w:val="22"/>
          <w:szCs w:val="22"/>
        </w:rPr>
        <w:t>oder</w:t>
      </w:r>
      <w:r w:rsidRPr="00A64B89">
        <w:rPr>
          <w:rFonts w:ascii="Verdana" w:hAnsi="Verdana"/>
          <w:spacing w:val="1"/>
          <w:sz w:val="22"/>
          <w:szCs w:val="22"/>
        </w:rPr>
        <w:t xml:space="preserve"> </w:t>
      </w:r>
      <w:r w:rsidRPr="00A64B89">
        <w:rPr>
          <w:rFonts w:ascii="Verdana" w:hAnsi="Verdana"/>
          <w:sz w:val="22"/>
          <w:szCs w:val="22"/>
        </w:rPr>
        <w:t>Beauftragter</w:t>
      </w:r>
      <w:r w:rsidRPr="00A64B89">
        <w:rPr>
          <w:rFonts w:ascii="Verdana" w:hAnsi="Verdana"/>
          <w:spacing w:val="1"/>
          <w:sz w:val="22"/>
          <w:szCs w:val="22"/>
        </w:rPr>
        <w:t xml:space="preserve"> </w:t>
      </w:r>
      <w:r w:rsidRPr="00A64B89">
        <w:rPr>
          <w:rFonts w:ascii="Verdana" w:hAnsi="Verdana"/>
          <w:sz w:val="22"/>
          <w:szCs w:val="22"/>
        </w:rPr>
        <w:t>für</w:t>
      </w:r>
      <w:r w:rsidRPr="00A64B89">
        <w:rPr>
          <w:rFonts w:ascii="Verdana" w:hAnsi="Verdana"/>
          <w:spacing w:val="-2"/>
          <w:sz w:val="22"/>
          <w:szCs w:val="22"/>
        </w:rPr>
        <w:t xml:space="preserve"> </w:t>
      </w:r>
      <w:r w:rsidRPr="00A64B89">
        <w:rPr>
          <w:rFonts w:ascii="Verdana" w:hAnsi="Verdana"/>
          <w:sz w:val="22"/>
          <w:szCs w:val="22"/>
        </w:rPr>
        <w:t>den</w:t>
      </w:r>
      <w:r w:rsidRPr="00A64B89">
        <w:rPr>
          <w:rFonts w:ascii="Verdana" w:hAnsi="Verdana"/>
          <w:spacing w:val="1"/>
          <w:sz w:val="22"/>
          <w:szCs w:val="22"/>
        </w:rPr>
        <w:t xml:space="preserve"> </w:t>
      </w:r>
      <w:r w:rsidRPr="00A64B89">
        <w:rPr>
          <w:rFonts w:ascii="Verdana" w:hAnsi="Verdana"/>
          <w:spacing w:val="-2"/>
          <w:sz w:val="22"/>
          <w:szCs w:val="22"/>
        </w:rPr>
        <w:t>Datenschutz:</w:t>
      </w:r>
    </w:p>
    <w:p w14:paraId="5A7E4DE4" w14:textId="77777777" w:rsidR="00B73C46" w:rsidRPr="00A64B89" w:rsidRDefault="00B73C46">
      <w:pPr>
        <w:pStyle w:val="Textkrper"/>
        <w:ind w:left="0"/>
        <w:rPr>
          <w:rFonts w:ascii="Verdana" w:hAnsi="Verdana"/>
          <w:b/>
          <w:sz w:val="22"/>
          <w:szCs w:val="22"/>
        </w:rPr>
      </w:pPr>
    </w:p>
    <w:p w14:paraId="022907F6" w14:textId="77777777" w:rsidR="009037ED" w:rsidRPr="00A64B89" w:rsidRDefault="009037ED" w:rsidP="009037ED">
      <w:pPr>
        <w:ind w:firstLine="141"/>
        <w:rPr>
          <w:rFonts w:ascii="Verdana" w:eastAsia="Times New Roman" w:hAnsi="Verdana"/>
          <w:lang w:eastAsia="de-DE"/>
        </w:rPr>
      </w:pPr>
      <w:r w:rsidRPr="00A64B89">
        <w:rPr>
          <w:rFonts w:ascii="Verdana" w:eastAsia="Times New Roman" w:hAnsi="Verdana"/>
          <w:lang w:eastAsia="de-DE"/>
        </w:rPr>
        <w:t xml:space="preserve">Nadine Stolz </w:t>
      </w:r>
    </w:p>
    <w:p w14:paraId="7B230A62" w14:textId="77777777" w:rsidR="009037ED" w:rsidRPr="00A64B89" w:rsidRDefault="009037ED" w:rsidP="009037ED">
      <w:pPr>
        <w:ind w:firstLine="141"/>
        <w:rPr>
          <w:rFonts w:ascii="Verdana" w:eastAsia="Times New Roman" w:hAnsi="Verdana"/>
          <w:lang w:eastAsia="de-DE"/>
        </w:rPr>
      </w:pPr>
      <w:r w:rsidRPr="00A64B89">
        <w:rPr>
          <w:rFonts w:ascii="Verdana" w:eastAsia="Times New Roman" w:hAnsi="Verdana"/>
          <w:lang w:eastAsia="de-DE"/>
        </w:rPr>
        <w:t>Sicherheitstechnik Stolz</w:t>
      </w:r>
    </w:p>
    <w:p w14:paraId="0A523D48" w14:textId="5549261F" w:rsidR="009037ED" w:rsidRPr="00A64B89" w:rsidRDefault="009037ED" w:rsidP="009037ED">
      <w:pPr>
        <w:ind w:firstLine="141"/>
        <w:rPr>
          <w:rFonts w:ascii="Verdana" w:eastAsia="Times New Roman" w:hAnsi="Verdana"/>
          <w:lang w:eastAsia="de-DE"/>
        </w:rPr>
      </w:pPr>
      <w:r w:rsidRPr="00A64B89">
        <w:rPr>
          <w:rFonts w:ascii="Verdana" w:eastAsia="Times New Roman" w:hAnsi="Verdana"/>
          <w:lang w:eastAsia="de-DE"/>
        </w:rPr>
        <w:t xml:space="preserve">Klaustor 4 </w:t>
      </w:r>
    </w:p>
    <w:p w14:paraId="100597F3" w14:textId="77777777" w:rsidR="009037ED" w:rsidRPr="00A64B89" w:rsidRDefault="009037ED" w:rsidP="009037ED">
      <w:pPr>
        <w:ind w:firstLine="141"/>
        <w:rPr>
          <w:rFonts w:ascii="Verdana" w:eastAsia="Times New Roman" w:hAnsi="Verdana"/>
          <w:lang w:eastAsia="de-DE"/>
        </w:rPr>
      </w:pPr>
      <w:r w:rsidRPr="00A64B89">
        <w:rPr>
          <w:rFonts w:ascii="Verdana" w:eastAsia="Times New Roman" w:hAnsi="Verdana"/>
          <w:lang w:eastAsia="de-DE"/>
        </w:rPr>
        <w:t>36251 Bad Hersfeld</w:t>
      </w:r>
    </w:p>
    <w:p w14:paraId="6D901739" w14:textId="311835F2" w:rsidR="009037ED" w:rsidRPr="00A64B89" w:rsidRDefault="009037ED" w:rsidP="009037ED">
      <w:pPr>
        <w:ind w:firstLine="141"/>
        <w:rPr>
          <w:rFonts w:ascii="Verdana" w:eastAsia="Times New Roman" w:hAnsi="Verdana"/>
          <w:lang w:eastAsia="de-DE"/>
        </w:rPr>
      </w:pPr>
      <w:r w:rsidRPr="00A64B89">
        <w:rPr>
          <w:rFonts w:ascii="Verdana" w:eastAsia="Times New Roman" w:hAnsi="Verdana"/>
          <w:lang w:eastAsia="de-DE"/>
        </w:rPr>
        <w:t>Telefon: 06621 – 9680093</w:t>
      </w:r>
    </w:p>
    <w:p w14:paraId="751CD22E" w14:textId="6D596521" w:rsidR="009037ED" w:rsidRPr="00A64B89" w:rsidRDefault="009037ED" w:rsidP="009037ED">
      <w:pPr>
        <w:ind w:firstLine="141"/>
        <w:rPr>
          <w:rFonts w:ascii="Verdana" w:eastAsia="Times New Roman" w:hAnsi="Verdana"/>
          <w:lang w:eastAsia="de-DE"/>
        </w:rPr>
      </w:pPr>
      <w:r w:rsidRPr="00A64B89">
        <w:rPr>
          <w:rFonts w:ascii="Verdana" w:eastAsia="Times New Roman" w:hAnsi="Verdana"/>
          <w:lang w:eastAsia="de-DE"/>
        </w:rPr>
        <w:t xml:space="preserve">Mail: </w:t>
      </w:r>
      <w:hyperlink r:id="rId8" w:history="1">
        <w:r w:rsidR="00A64B89" w:rsidRPr="00A66710">
          <w:rPr>
            <w:rStyle w:val="Hyperlink"/>
            <w:rFonts w:ascii="Verdana" w:eastAsia="Times New Roman" w:hAnsi="Verdana"/>
            <w:lang w:eastAsia="de-DE"/>
          </w:rPr>
          <w:t>datenschutz@sicherheitstechnik-stolz.de</w:t>
        </w:r>
      </w:hyperlink>
    </w:p>
    <w:p w14:paraId="03CDFA44" w14:textId="7692B453" w:rsidR="00B73C46" w:rsidRPr="00A64B89" w:rsidRDefault="00000000" w:rsidP="009037ED">
      <w:pPr>
        <w:pStyle w:val="berschrift1"/>
        <w:numPr>
          <w:ilvl w:val="0"/>
          <w:numId w:val="1"/>
        </w:numPr>
        <w:tabs>
          <w:tab w:val="left" w:pos="409"/>
        </w:tabs>
        <w:spacing w:before="276"/>
        <w:ind w:left="409" w:hanging="268"/>
        <w:rPr>
          <w:rFonts w:ascii="Verdana" w:hAnsi="Verdana"/>
          <w:sz w:val="22"/>
          <w:szCs w:val="22"/>
        </w:rPr>
      </w:pPr>
      <w:r w:rsidRPr="00A64B89">
        <w:rPr>
          <w:rFonts w:ascii="Verdana" w:hAnsi="Verdana"/>
          <w:sz w:val="22"/>
          <w:szCs w:val="22"/>
        </w:rPr>
        <w:t>Zwecke</w:t>
      </w:r>
      <w:r w:rsidRPr="00A64B89">
        <w:rPr>
          <w:rFonts w:ascii="Verdana" w:hAnsi="Verdana"/>
          <w:spacing w:val="-4"/>
          <w:sz w:val="22"/>
          <w:szCs w:val="22"/>
        </w:rPr>
        <w:t xml:space="preserve"> </w:t>
      </w:r>
      <w:r w:rsidRPr="00A64B89">
        <w:rPr>
          <w:rFonts w:ascii="Verdana" w:hAnsi="Verdana"/>
          <w:sz w:val="22"/>
          <w:szCs w:val="22"/>
        </w:rPr>
        <w:t>und</w:t>
      </w:r>
      <w:r w:rsidRPr="00A64B89">
        <w:rPr>
          <w:rFonts w:ascii="Verdana" w:hAnsi="Verdana"/>
          <w:spacing w:val="-5"/>
          <w:sz w:val="22"/>
          <w:szCs w:val="22"/>
        </w:rPr>
        <w:t xml:space="preserve"> </w:t>
      </w:r>
      <w:r w:rsidRPr="00A64B89">
        <w:rPr>
          <w:rFonts w:ascii="Verdana" w:hAnsi="Verdana"/>
          <w:sz w:val="22"/>
          <w:szCs w:val="22"/>
        </w:rPr>
        <w:t>Rechtsgrundlage der Verarbeitung</w:t>
      </w:r>
      <w:r w:rsidRPr="00A64B89">
        <w:rPr>
          <w:rFonts w:ascii="Verdana" w:hAnsi="Verdana"/>
          <w:spacing w:val="-2"/>
          <w:sz w:val="22"/>
          <w:szCs w:val="22"/>
        </w:rPr>
        <w:t xml:space="preserve"> </w:t>
      </w:r>
      <w:r w:rsidRPr="00A64B89">
        <w:rPr>
          <w:rFonts w:ascii="Verdana" w:hAnsi="Verdana"/>
          <w:sz w:val="22"/>
          <w:szCs w:val="22"/>
        </w:rPr>
        <w:t>personenbezogener</w:t>
      </w:r>
      <w:r w:rsidRPr="00A64B89">
        <w:rPr>
          <w:rFonts w:ascii="Verdana" w:hAnsi="Verdana"/>
          <w:spacing w:val="-2"/>
          <w:sz w:val="22"/>
          <w:szCs w:val="22"/>
        </w:rPr>
        <w:t xml:space="preserve"> Daten:</w:t>
      </w:r>
    </w:p>
    <w:p w14:paraId="1006C41F" w14:textId="77777777" w:rsidR="00B73C46" w:rsidRPr="00A64B89" w:rsidRDefault="00000000">
      <w:pPr>
        <w:pStyle w:val="Textkrper"/>
        <w:spacing w:before="276"/>
        <w:ind w:left="141"/>
        <w:rPr>
          <w:rFonts w:ascii="Verdana" w:hAnsi="Verdana"/>
          <w:sz w:val="22"/>
          <w:szCs w:val="22"/>
        </w:rPr>
      </w:pPr>
      <w:r w:rsidRPr="00A64B89">
        <w:rPr>
          <w:rFonts w:ascii="Verdana" w:hAnsi="Verdana"/>
          <w:spacing w:val="-2"/>
          <w:sz w:val="22"/>
          <w:szCs w:val="22"/>
        </w:rPr>
        <w:t>Zwecke:</w:t>
      </w:r>
    </w:p>
    <w:p w14:paraId="6E9E9352" w14:textId="77777777" w:rsidR="00B73C46" w:rsidRPr="00A64B89" w:rsidRDefault="00000000">
      <w:pPr>
        <w:pStyle w:val="Listenabsatz"/>
        <w:numPr>
          <w:ilvl w:val="1"/>
          <w:numId w:val="1"/>
        </w:numPr>
        <w:tabs>
          <w:tab w:val="left" w:pos="860"/>
        </w:tabs>
        <w:ind w:left="860" w:right="146"/>
        <w:rPr>
          <w:rFonts w:ascii="Verdana" w:hAnsi="Verdana"/>
        </w:rPr>
      </w:pPr>
      <w:r w:rsidRPr="00A64B89">
        <w:rPr>
          <w:rFonts w:ascii="Verdana" w:hAnsi="Verdana"/>
        </w:rPr>
        <w:t>Wahrnehmung</w:t>
      </w:r>
      <w:r w:rsidRPr="00A64B89">
        <w:rPr>
          <w:rFonts w:ascii="Verdana" w:hAnsi="Verdana"/>
          <w:spacing w:val="-7"/>
        </w:rPr>
        <w:t xml:space="preserve"> </w:t>
      </w:r>
      <w:r w:rsidRPr="00A64B89">
        <w:rPr>
          <w:rFonts w:ascii="Verdana" w:hAnsi="Verdana"/>
        </w:rPr>
        <w:t>von</w:t>
      </w:r>
      <w:r w:rsidRPr="00A64B89">
        <w:rPr>
          <w:rFonts w:ascii="Verdana" w:hAnsi="Verdana"/>
          <w:spacing w:val="-5"/>
        </w:rPr>
        <w:t xml:space="preserve"> </w:t>
      </w:r>
      <w:r w:rsidRPr="00A64B89">
        <w:rPr>
          <w:rFonts w:ascii="Verdana" w:hAnsi="Verdana"/>
        </w:rPr>
        <w:t>grundstücksbezogenen</w:t>
      </w:r>
      <w:r w:rsidRPr="00A64B89">
        <w:rPr>
          <w:rFonts w:ascii="Verdana" w:hAnsi="Verdana"/>
          <w:spacing w:val="-7"/>
        </w:rPr>
        <w:t xml:space="preserve"> </w:t>
      </w:r>
      <w:r w:rsidRPr="00A64B89">
        <w:rPr>
          <w:rFonts w:ascii="Verdana" w:hAnsi="Verdana"/>
        </w:rPr>
        <w:t>Aufgaben</w:t>
      </w:r>
      <w:r w:rsidRPr="00A64B89">
        <w:rPr>
          <w:rFonts w:ascii="Verdana" w:hAnsi="Verdana"/>
          <w:spacing w:val="-7"/>
        </w:rPr>
        <w:t xml:space="preserve"> </w:t>
      </w:r>
      <w:r w:rsidRPr="00A64B89">
        <w:rPr>
          <w:rFonts w:ascii="Verdana" w:hAnsi="Verdana"/>
        </w:rPr>
        <w:t>wie</w:t>
      </w:r>
      <w:r w:rsidRPr="00A64B89">
        <w:rPr>
          <w:rFonts w:ascii="Verdana" w:hAnsi="Verdana"/>
          <w:spacing w:val="-5"/>
        </w:rPr>
        <w:t xml:space="preserve"> </w:t>
      </w:r>
      <w:r w:rsidRPr="00A64B89">
        <w:rPr>
          <w:rFonts w:ascii="Verdana" w:hAnsi="Verdana"/>
        </w:rPr>
        <w:t>Kaufverträge,</w:t>
      </w:r>
      <w:r w:rsidRPr="00A64B89">
        <w:rPr>
          <w:rFonts w:ascii="Verdana" w:hAnsi="Verdana"/>
          <w:spacing w:val="-4"/>
        </w:rPr>
        <w:t xml:space="preserve"> </w:t>
      </w:r>
      <w:r w:rsidRPr="00A64B89">
        <w:rPr>
          <w:rFonts w:ascii="Verdana" w:hAnsi="Verdana"/>
        </w:rPr>
        <w:t xml:space="preserve">Miet-bzw. Pachtverträge, Grunddienstbarkeiten, Baulasten, Ausübung/Nichtausübung oder Nichtbestehen eines Vorkaufsrechts, </w:t>
      </w:r>
      <w:r w:rsidRPr="00A64B89">
        <w:rPr>
          <w:rFonts w:ascii="Verdana" w:hAnsi="Verdana"/>
          <w:spacing w:val="-2"/>
        </w:rPr>
        <w:t>Vermessung/Grenztermine</w:t>
      </w:r>
    </w:p>
    <w:p w14:paraId="548698FA" w14:textId="77777777" w:rsidR="00B73C46" w:rsidRPr="00A64B89" w:rsidRDefault="00000000">
      <w:pPr>
        <w:pStyle w:val="Listenabsatz"/>
        <w:numPr>
          <w:ilvl w:val="1"/>
          <w:numId w:val="1"/>
        </w:numPr>
        <w:tabs>
          <w:tab w:val="left" w:pos="860"/>
        </w:tabs>
        <w:ind w:left="860" w:hanging="359"/>
        <w:rPr>
          <w:rFonts w:ascii="Verdana" w:hAnsi="Verdana"/>
        </w:rPr>
      </w:pPr>
      <w:r w:rsidRPr="00A64B89">
        <w:rPr>
          <w:rFonts w:ascii="Verdana" w:hAnsi="Verdana"/>
        </w:rPr>
        <w:t>Begleitung</w:t>
      </w:r>
      <w:r w:rsidRPr="00A64B89">
        <w:rPr>
          <w:rFonts w:ascii="Verdana" w:hAnsi="Verdana"/>
          <w:spacing w:val="-5"/>
        </w:rPr>
        <w:t xml:space="preserve"> </w:t>
      </w:r>
      <w:r w:rsidRPr="00A64B89">
        <w:rPr>
          <w:rFonts w:ascii="Verdana" w:hAnsi="Verdana"/>
        </w:rPr>
        <w:t>von</w:t>
      </w:r>
      <w:r w:rsidRPr="00A64B89">
        <w:rPr>
          <w:rFonts w:ascii="Verdana" w:hAnsi="Verdana"/>
          <w:spacing w:val="2"/>
        </w:rPr>
        <w:t xml:space="preserve"> </w:t>
      </w:r>
      <w:r w:rsidRPr="00A64B89">
        <w:rPr>
          <w:rFonts w:ascii="Verdana" w:hAnsi="Verdana"/>
        </w:rPr>
        <w:t>Boden-</w:t>
      </w:r>
      <w:r w:rsidRPr="00A64B89">
        <w:rPr>
          <w:rFonts w:ascii="Verdana" w:hAnsi="Verdana"/>
          <w:spacing w:val="-5"/>
        </w:rPr>
        <w:t xml:space="preserve"> </w:t>
      </w:r>
      <w:r w:rsidRPr="00A64B89">
        <w:rPr>
          <w:rFonts w:ascii="Verdana" w:hAnsi="Verdana"/>
        </w:rPr>
        <w:t>und Flurneuordnungsverfahren,</w:t>
      </w:r>
      <w:r w:rsidRPr="00A64B89">
        <w:rPr>
          <w:rFonts w:ascii="Verdana" w:hAnsi="Verdana"/>
          <w:spacing w:val="2"/>
        </w:rPr>
        <w:t xml:space="preserve"> </w:t>
      </w:r>
      <w:r w:rsidRPr="00A64B89">
        <w:rPr>
          <w:rFonts w:ascii="Verdana" w:hAnsi="Verdana"/>
          <w:spacing w:val="-2"/>
        </w:rPr>
        <w:t>Umlegungsverfahren</w:t>
      </w:r>
    </w:p>
    <w:p w14:paraId="4AA78B82" w14:textId="77777777" w:rsidR="00B73C46" w:rsidRPr="00A64B89" w:rsidRDefault="00000000">
      <w:pPr>
        <w:pStyle w:val="Listenabsatz"/>
        <w:numPr>
          <w:ilvl w:val="1"/>
          <w:numId w:val="1"/>
        </w:numPr>
        <w:tabs>
          <w:tab w:val="left" w:pos="860"/>
        </w:tabs>
        <w:ind w:left="860" w:hanging="359"/>
        <w:rPr>
          <w:rFonts w:ascii="Verdana" w:hAnsi="Verdana"/>
        </w:rPr>
      </w:pPr>
      <w:r w:rsidRPr="00A64B89">
        <w:rPr>
          <w:rFonts w:ascii="Verdana" w:hAnsi="Verdana"/>
        </w:rPr>
        <w:t>Erhebung</w:t>
      </w:r>
      <w:r w:rsidRPr="00A64B89">
        <w:rPr>
          <w:rFonts w:ascii="Verdana" w:hAnsi="Verdana"/>
          <w:spacing w:val="-5"/>
        </w:rPr>
        <w:t xml:space="preserve"> </w:t>
      </w:r>
      <w:r w:rsidRPr="00A64B89">
        <w:rPr>
          <w:rFonts w:ascii="Verdana" w:hAnsi="Verdana"/>
        </w:rPr>
        <w:t>von</w:t>
      </w:r>
      <w:r w:rsidRPr="00A64B89">
        <w:rPr>
          <w:rFonts w:ascii="Verdana" w:hAnsi="Verdana"/>
          <w:spacing w:val="1"/>
        </w:rPr>
        <w:t xml:space="preserve"> </w:t>
      </w:r>
      <w:r w:rsidRPr="00A64B89">
        <w:rPr>
          <w:rFonts w:ascii="Verdana" w:hAnsi="Verdana"/>
        </w:rPr>
        <w:t>grundstücksbezogenen</w:t>
      </w:r>
      <w:r w:rsidRPr="00A64B89">
        <w:rPr>
          <w:rFonts w:ascii="Verdana" w:hAnsi="Verdana"/>
          <w:spacing w:val="-2"/>
        </w:rPr>
        <w:t xml:space="preserve"> Verwaltungsgebühren</w:t>
      </w:r>
    </w:p>
    <w:p w14:paraId="189FC828" w14:textId="77777777" w:rsidR="00B73C46" w:rsidRPr="00A64B89" w:rsidRDefault="00000000">
      <w:pPr>
        <w:pStyle w:val="Listenabsatz"/>
        <w:numPr>
          <w:ilvl w:val="1"/>
          <w:numId w:val="1"/>
        </w:numPr>
        <w:tabs>
          <w:tab w:val="left" w:pos="860"/>
        </w:tabs>
        <w:ind w:left="860" w:right="92"/>
        <w:rPr>
          <w:rFonts w:ascii="Verdana" w:hAnsi="Verdana"/>
        </w:rPr>
      </w:pPr>
      <w:r w:rsidRPr="00A64B89">
        <w:rPr>
          <w:rFonts w:ascii="Verdana" w:hAnsi="Verdana"/>
        </w:rPr>
        <w:t>Erhebung</w:t>
      </w:r>
      <w:r w:rsidRPr="00A64B89">
        <w:rPr>
          <w:rFonts w:ascii="Verdana" w:hAnsi="Verdana"/>
          <w:spacing w:val="-6"/>
        </w:rPr>
        <w:t xml:space="preserve"> </w:t>
      </w:r>
      <w:r w:rsidRPr="00A64B89">
        <w:rPr>
          <w:rFonts w:ascii="Verdana" w:hAnsi="Verdana"/>
        </w:rPr>
        <w:t>von</w:t>
      </w:r>
      <w:r w:rsidRPr="00A64B89">
        <w:rPr>
          <w:rFonts w:ascii="Verdana" w:hAnsi="Verdana"/>
          <w:spacing w:val="-2"/>
        </w:rPr>
        <w:t xml:space="preserve"> </w:t>
      </w:r>
      <w:r w:rsidRPr="00A64B89">
        <w:rPr>
          <w:rFonts w:ascii="Verdana" w:hAnsi="Verdana"/>
        </w:rPr>
        <w:t>Gebühren</w:t>
      </w:r>
      <w:r w:rsidRPr="00A64B89">
        <w:rPr>
          <w:rFonts w:ascii="Verdana" w:hAnsi="Verdana"/>
          <w:spacing w:val="-1"/>
        </w:rPr>
        <w:t xml:space="preserve"> </w:t>
      </w:r>
      <w:r w:rsidRPr="00A64B89">
        <w:rPr>
          <w:rFonts w:ascii="Verdana" w:hAnsi="Verdana"/>
        </w:rPr>
        <w:t>zur</w:t>
      </w:r>
      <w:r w:rsidRPr="00A64B89">
        <w:rPr>
          <w:rFonts w:ascii="Verdana" w:hAnsi="Verdana"/>
          <w:spacing w:val="-4"/>
        </w:rPr>
        <w:t xml:space="preserve"> </w:t>
      </w:r>
      <w:r w:rsidRPr="00A64B89">
        <w:rPr>
          <w:rFonts w:ascii="Verdana" w:hAnsi="Verdana"/>
        </w:rPr>
        <w:t>Deckung</w:t>
      </w:r>
      <w:r w:rsidRPr="00A64B89">
        <w:rPr>
          <w:rFonts w:ascii="Verdana" w:hAnsi="Verdana"/>
          <w:spacing w:val="-6"/>
        </w:rPr>
        <w:t xml:space="preserve"> </w:t>
      </w:r>
      <w:r w:rsidRPr="00A64B89">
        <w:rPr>
          <w:rFonts w:ascii="Verdana" w:hAnsi="Verdana"/>
        </w:rPr>
        <w:t>der</w:t>
      </w:r>
      <w:r w:rsidRPr="00A64B89">
        <w:rPr>
          <w:rFonts w:ascii="Verdana" w:hAnsi="Verdana"/>
          <w:spacing w:val="-4"/>
        </w:rPr>
        <w:t xml:space="preserve"> </w:t>
      </w:r>
      <w:r w:rsidRPr="00A64B89">
        <w:rPr>
          <w:rFonts w:ascii="Verdana" w:hAnsi="Verdana"/>
        </w:rPr>
        <w:t>Verbandsbeiträge</w:t>
      </w:r>
      <w:r w:rsidRPr="00A64B89">
        <w:rPr>
          <w:rFonts w:ascii="Verdana" w:hAnsi="Verdana"/>
          <w:spacing w:val="-2"/>
        </w:rPr>
        <w:t xml:space="preserve"> </w:t>
      </w:r>
      <w:r w:rsidRPr="00A64B89">
        <w:rPr>
          <w:rFonts w:ascii="Verdana" w:hAnsi="Verdana"/>
        </w:rPr>
        <w:t>der</w:t>
      </w:r>
      <w:r w:rsidRPr="00A64B89">
        <w:rPr>
          <w:rFonts w:ascii="Verdana" w:hAnsi="Verdana"/>
          <w:spacing w:val="-9"/>
        </w:rPr>
        <w:t xml:space="preserve"> </w:t>
      </w:r>
      <w:r w:rsidRPr="00A64B89">
        <w:rPr>
          <w:rFonts w:ascii="Verdana" w:hAnsi="Verdana"/>
        </w:rPr>
        <w:t>Wasser-</w:t>
      </w:r>
      <w:r w:rsidRPr="00A64B89">
        <w:rPr>
          <w:rFonts w:ascii="Verdana" w:hAnsi="Verdana"/>
          <w:spacing w:val="-4"/>
        </w:rPr>
        <w:t xml:space="preserve"> </w:t>
      </w:r>
      <w:r w:rsidRPr="00A64B89">
        <w:rPr>
          <w:rFonts w:ascii="Verdana" w:hAnsi="Verdana"/>
        </w:rPr>
        <w:t xml:space="preserve">und </w:t>
      </w:r>
      <w:r w:rsidRPr="00A64B89">
        <w:rPr>
          <w:rFonts w:ascii="Verdana" w:hAnsi="Verdana"/>
          <w:spacing w:val="-2"/>
        </w:rPr>
        <w:t>Bodenverbände</w:t>
      </w:r>
    </w:p>
    <w:p w14:paraId="44CE5669" w14:textId="77777777" w:rsidR="00B73C46" w:rsidRPr="00A64B89" w:rsidRDefault="00000000">
      <w:pPr>
        <w:pStyle w:val="Listenabsatz"/>
        <w:numPr>
          <w:ilvl w:val="1"/>
          <w:numId w:val="1"/>
        </w:numPr>
        <w:tabs>
          <w:tab w:val="left" w:pos="860"/>
        </w:tabs>
        <w:ind w:left="860" w:hanging="359"/>
        <w:rPr>
          <w:rFonts w:ascii="Verdana" w:hAnsi="Verdana"/>
        </w:rPr>
      </w:pPr>
      <w:r w:rsidRPr="00A64B89">
        <w:rPr>
          <w:rFonts w:ascii="Verdana" w:hAnsi="Verdana"/>
        </w:rPr>
        <w:t>Erhebung</w:t>
      </w:r>
      <w:r w:rsidRPr="00A64B89">
        <w:rPr>
          <w:rFonts w:ascii="Verdana" w:hAnsi="Verdana"/>
          <w:spacing w:val="-1"/>
        </w:rPr>
        <w:t xml:space="preserve"> </w:t>
      </w:r>
      <w:r w:rsidRPr="00A64B89">
        <w:rPr>
          <w:rFonts w:ascii="Verdana" w:hAnsi="Verdana"/>
        </w:rPr>
        <w:t>einer</w:t>
      </w:r>
      <w:r w:rsidRPr="00A64B89">
        <w:rPr>
          <w:rFonts w:ascii="Verdana" w:hAnsi="Verdana"/>
          <w:spacing w:val="1"/>
        </w:rPr>
        <w:t xml:space="preserve"> </w:t>
      </w:r>
      <w:r w:rsidRPr="00A64B89">
        <w:rPr>
          <w:rFonts w:ascii="Verdana" w:hAnsi="Verdana"/>
          <w:spacing w:val="-2"/>
        </w:rPr>
        <w:t>Kleineinleiterabgabe</w:t>
      </w:r>
    </w:p>
    <w:p w14:paraId="3AD5D69B" w14:textId="77777777" w:rsidR="00B73C46" w:rsidRPr="00A64B89" w:rsidRDefault="00B73C46">
      <w:pPr>
        <w:pStyle w:val="Textkrper"/>
        <w:ind w:left="0"/>
        <w:rPr>
          <w:rFonts w:ascii="Verdana" w:hAnsi="Verdana"/>
          <w:sz w:val="22"/>
          <w:szCs w:val="22"/>
        </w:rPr>
      </w:pPr>
    </w:p>
    <w:p w14:paraId="3896D7B1" w14:textId="77777777" w:rsidR="00B73C46" w:rsidRPr="00A64B89" w:rsidRDefault="00000000">
      <w:pPr>
        <w:pStyle w:val="Textkrper"/>
        <w:ind w:left="141"/>
        <w:rPr>
          <w:rFonts w:ascii="Verdana" w:hAnsi="Verdana"/>
          <w:sz w:val="22"/>
          <w:szCs w:val="22"/>
        </w:rPr>
      </w:pPr>
      <w:r w:rsidRPr="00A64B89">
        <w:rPr>
          <w:rFonts w:ascii="Verdana" w:hAnsi="Verdana"/>
          <w:spacing w:val="-2"/>
          <w:sz w:val="22"/>
          <w:szCs w:val="22"/>
        </w:rPr>
        <w:t>Rechtsgrundlagen:</w:t>
      </w:r>
    </w:p>
    <w:p w14:paraId="0DDD83E9" w14:textId="77777777" w:rsidR="00B73C46" w:rsidRPr="00A64B89" w:rsidRDefault="00000000">
      <w:pPr>
        <w:pStyle w:val="Listenabsatz"/>
        <w:numPr>
          <w:ilvl w:val="1"/>
          <w:numId w:val="1"/>
        </w:numPr>
        <w:tabs>
          <w:tab w:val="left" w:pos="860"/>
        </w:tabs>
        <w:ind w:left="860" w:right="1612"/>
        <w:rPr>
          <w:rFonts w:ascii="Verdana" w:hAnsi="Verdana"/>
        </w:rPr>
      </w:pPr>
      <w:r w:rsidRPr="00A64B89">
        <w:rPr>
          <w:rFonts w:ascii="Verdana" w:hAnsi="Verdana"/>
        </w:rPr>
        <w:t>Bürgerliches</w:t>
      </w:r>
      <w:r w:rsidRPr="00A64B89">
        <w:rPr>
          <w:rFonts w:ascii="Verdana" w:hAnsi="Verdana"/>
          <w:spacing w:val="-11"/>
        </w:rPr>
        <w:t xml:space="preserve"> </w:t>
      </w:r>
      <w:r w:rsidRPr="00A64B89">
        <w:rPr>
          <w:rFonts w:ascii="Verdana" w:hAnsi="Verdana"/>
        </w:rPr>
        <w:t>Gesetzbuch,</w:t>
      </w:r>
      <w:r w:rsidRPr="00A64B89">
        <w:rPr>
          <w:rFonts w:ascii="Verdana" w:hAnsi="Verdana"/>
          <w:spacing w:val="-11"/>
        </w:rPr>
        <w:t xml:space="preserve"> </w:t>
      </w:r>
      <w:r w:rsidRPr="00A64B89">
        <w:rPr>
          <w:rFonts w:ascii="Verdana" w:hAnsi="Verdana"/>
        </w:rPr>
        <w:t>Baugesetzbuch,</w:t>
      </w:r>
      <w:r w:rsidRPr="00A64B89">
        <w:rPr>
          <w:rFonts w:ascii="Verdana" w:hAnsi="Verdana"/>
          <w:spacing w:val="-11"/>
        </w:rPr>
        <w:t xml:space="preserve"> </w:t>
      </w:r>
      <w:r w:rsidRPr="00A64B89">
        <w:rPr>
          <w:rFonts w:ascii="Verdana" w:hAnsi="Verdana"/>
        </w:rPr>
        <w:t xml:space="preserve">Grundbuchordnung, </w:t>
      </w:r>
      <w:r w:rsidRPr="00A64B89">
        <w:rPr>
          <w:rFonts w:ascii="Verdana" w:hAnsi="Verdana"/>
          <w:spacing w:val="-2"/>
        </w:rPr>
        <w:t>Flurbereinigungsgesetz</w:t>
      </w:r>
    </w:p>
    <w:p w14:paraId="061A369F" w14:textId="77777777" w:rsidR="00B73C46" w:rsidRPr="00A64B89" w:rsidRDefault="00000000">
      <w:pPr>
        <w:pStyle w:val="Listenabsatz"/>
        <w:numPr>
          <w:ilvl w:val="1"/>
          <w:numId w:val="1"/>
        </w:numPr>
        <w:tabs>
          <w:tab w:val="left" w:pos="860"/>
        </w:tabs>
        <w:ind w:left="860" w:right="465"/>
        <w:rPr>
          <w:rFonts w:ascii="Verdana" w:hAnsi="Verdana"/>
        </w:rPr>
      </w:pPr>
      <w:r w:rsidRPr="00A64B89">
        <w:rPr>
          <w:rFonts w:ascii="Verdana" w:hAnsi="Verdana"/>
        </w:rPr>
        <w:t>Kommunalverfassung</w:t>
      </w:r>
      <w:r w:rsidRPr="00A64B89">
        <w:rPr>
          <w:rFonts w:ascii="Verdana" w:hAnsi="Verdana"/>
          <w:spacing w:val="-10"/>
        </w:rPr>
        <w:t xml:space="preserve"> </w:t>
      </w:r>
      <w:r w:rsidRPr="00A64B89">
        <w:rPr>
          <w:rFonts w:ascii="Verdana" w:hAnsi="Verdana"/>
        </w:rPr>
        <w:t>Hessen,</w:t>
      </w:r>
      <w:r w:rsidRPr="00A64B89">
        <w:rPr>
          <w:rFonts w:ascii="Verdana" w:hAnsi="Verdana"/>
          <w:spacing w:val="-8"/>
        </w:rPr>
        <w:t xml:space="preserve"> </w:t>
      </w:r>
      <w:r w:rsidRPr="00A64B89">
        <w:rPr>
          <w:rFonts w:ascii="Verdana" w:hAnsi="Verdana"/>
        </w:rPr>
        <w:t>Geoinformations-</w:t>
      </w:r>
      <w:r w:rsidRPr="00A64B89">
        <w:rPr>
          <w:rFonts w:ascii="Verdana" w:hAnsi="Verdana"/>
          <w:spacing w:val="-6"/>
        </w:rPr>
        <w:t xml:space="preserve"> </w:t>
      </w:r>
      <w:r w:rsidRPr="00A64B89">
        <w:rPr>
          <w:rFonts w:ascii="Verdana" w:hAnsi="Verdana"/>
        </w:rPr>
        <w:t>und</w:t>
      </w:r>
      <w:r w:rsidRPr="00A64B89">
        <w:rPr>
          <w:rFonts w:ascii="Verdana" w:hAnsi="Verdana"/>
          <w:spacing w:val="-8"/>
        </w:rPr>
        <w:t xml:space="preserve"> </w:t>
      </w:r>
      <w:r w:rsidRPr="00A64B89">
        <w:rPr>
          <w:rFonts w:ascii="Verdana" w:hAnsi="Verdana"/>
        </w:rPr>
        <w:t xml:space="preserve">Vermessungsgesetz Hessen, Straßen- und Wegegesetz Hessen, Kommunal-abgabengesetz </w:t>
      </w:r>
      <w:r w:rsidRPr="00A64B89">
        <w:rPr>
          <w:rFonts w:ascii="Verdana" w:hAnsi="Verdana"/>
          <w:spacing w:val="-2"/>
        </w:rPr>
        <w:t>Hessen</w:t>
      </w:r>
    </w:p>
    <w:p w14:paraId="36AE3559" w14:textId="77777777" w:rsidR="00B73C46" w:rsidRPr="00A64B89" w:rsidRDefault="00000000">
      <w:pPr>
        <w:pStyle w:val="Listenabsatz"/>
        <w:numPr>
          <w:ilvl w:val="1"/>
          <w:numId w:val="1"/>
        </w:numPr>
        <w:tabs>
          <w:tab w:val="left" w:pos="860"/>
        </w:tabs>
        <w:ind w:left="860" w:right="1481"/>
        <w:rPr>
          <w:rFonts w:ascii="Verdana" w:hAnsi="Verdana"/>
        </w:rPr>
      </w:pPr>
      <w:r w:rsidRPr="00A64B89">
        <w:rPr>
          <w:rFonts w:ascii="Verdana" w:hAnsi="Verdana"/>
        </w:rPr>
        <w:t>Satzungen</w:t>
      </w:r>
      <w:r w:rsidRPr="00A64B89">
        <w:rPr>
          <w:rFonts w:ascii="Verdana" w:hAnsi="Verdana"/>
          <w:spacing w:val="-3"/>
        </w:rPr>
        <w:t xml:space="preserve"> </w:t>
      </w:r>
      <w:r w:rsidRPr="00A64B89">
        <w:rPr>
          <w:rFonts w:ascii="Verdana" w:hAnsi="Verdana"/>
        </w:rPr>
        <w:t>über</w:t>
      </w:r>
      <w:r w:rsidRPr="00A64B89">
        <w:rPr>
          <w:rFonts w:ascii="Verdana" w:hAnsi="Verdana"/>
          <w:spacing w:val="-5"/>
        </w:rPr>
        <w:t xml:space="preserve"> </w:t>
      </w:r>
      <w:r w:rsidRPr="00A64B89">
        <w:rPr>
          <w:rFonts w:ascii="Verdana" w:hAnsi="Verdana"/>
        </w:rPr>
        <w:t>die</w:t>
      </w:r>
      <w:r w:rsidRPr="00A64B89">
        <w:rPr>
          <w:rFonts w:ascii="Verdana" w:hAnsi="Verdana"/>
          <w:spacing w:val="-4"/>
        </w:rPr>
        <w:t xml:space="preserve"> </w:t>
      </w:r>
      <w:r w:rsidRPr="00A64B89">
        <w:rPr>
          <w:rFonts w:ascii="Verdana" w:hAnsi="Verdana"/>
        </w:rPr>
        <w:t>Erhebungen</w:t>
      </w:r>
      <w:r w:rsidRPr="00A64B89">
        <w:rPr>
          <w:rFonts w:ascii="Verdana" w:hAnsi="Verdana"/>
          <w:spacing w:val="-6"/>
        </w:rPr>
        <w:t xml:space="preserve"> </w:t>
      </w:r>
      <w:r w:rsidRPr="00A64B89">
        <w:rPr>
          <w:rFonts w:ascii="Verdana" w:hAnsi="Verdana"/>
        </w:rPr>
        <w:t>von</w:t>
      </w:r>
      <w:r w:rsidRPr="00A64B89">
        <w:rPr>
          <w:rFonts w:ascii="Verdana" w:hAnsi="Verdana"/>
          <w:spacing w:val="-6"/>
        </w:rPr>
        <w:t xml:space="preserve"> </w:t>
      </w:r>
      <w:r w:rsidRPr="00A64B89">
        <w:rPr>
          <w:rFonts w:ascii="Verdana" w:hAnsi="Verdana"/>
        </w:rPr>
        <w:t>Gebühren</w:t>
      </w:r>
      <w:r w:rsidRPr="00A64B89">
        <w:rPr>
          <w:rFonts w:ascii="Verdana" w:hAnsi="Verdana"/>
          <w:spacing w:val="-6"/>
        </w:rPr>
        <w:t xml:space="preserve"> </w:t>
      </w:r>
      <w:r w:rsidRPr="00A64B89">
        <w:rPr>
          <w:rFonts w:ascii="Verdana" w:hAnsi="Verdana"/>
        </w:rPr>
        <w:t>zur</w:t>
      </w:r>
      <w:r w:rsidRPr="00A64B89">
        <w:rPr>
          <w:rFonts w:ascii="Verdana" w:hAnsi="Verdana"/>
          <w:spacing w:val="-6"/>
        </w:rPr>
        <w:t xml:space="preserve"> </w:t>
      </w:r>
      <w:r w:rsidRPr="00A64B89">
        <w:rPr>
          <w:rFonts w:ascii="Verdana" w:hAnsi="Verdana"/>
        </w:rPr>
        <w:t>Deckung</w:t>
      </w:r>
      <w:r w:rsidRPr="00A64B89">
        <w:rPr>
          <w:rFonts w:ascii="Verdana" w:hAnsi="Verdana"/>
          <w:spacing w:val="-6"/>
        </w:rPr>
        <w:t xml:space="preserve"> </w:t>
      </w:r>
      <w:r w:rsidRPr="00A64B89">
        <w:rPr>
          <w:rFonts w:ascii="Verdana" w:hAnsi="Verdana"/>
        </w:rPr>
        <w:t>der Verbandsbeiträge der Wasser- und Bodenverbände</w:t>
      </w:r>
    </w:p>
    <w:p w14:paraId="54416B07" w14:textId="77777777" w:rsidR="00B73C46" w:rsidRPr="00A64B89" w:rsidRDefault="00000000">
      <w:pPr>
        <w:pStyle w:val="Listenabsatz"/>
        <w:numPr>
          <w:ilvl w:val="1"/>
          <w:numId w:val="1"/>
        </w:numPr>
        <w:tabs>
          <w:tab w:val="left" w:pos="860"/>
        </w:tabs>
        <w:ind w:left="860" w:right="998"/>
        <w:rPr>
          <w:rFonts w:ascii="Verdana" w:hAnsi="Verdana"/>
        </w:rPr>
      </w:pPr>
      <w:r w:rsidRPr="00A64B89">
        <w:rPr>
          <w:rFonts w:ascii="Verdana" w:hAnsi="Verdana"/>
        </w:rPr>
        <w:t>Kommunale</w:t>
      </w:r>
      <w:r w:rsidRPr="00A64B89">
        <w:rPr>
          <w:rFonts w:ascii="Verdana" w:hAnsi="Verdana"/>
          <w:spacing w:val="-7"/>
        </w:rPr>
        <w:t xml:space="preserve"> </w:t>
      </w:r>
      <w:r w:rsidRPr="00A64B89">
        <w:rPr>
          <w:rFonts w:ascii="Verdana" w:hAnsi="Verdana"/>
        </w:rPr>
        <w:t>Satzungen</w:t>
      </w:r>
      <w:r w:rsidRPr="00A64B89">
        <w:rPr>
          <w:rFonts w:ascii="Verdana" w:hAnsi="Verdana"/>
          <w:spacing w:val="-5"/>
        </w:rPr>
        <w:t xml:space="preserve"> </w:t>
      </w:r>
      <w:r w:rsidRPr="00A64B89">
        <w:rPr>
          <w:rFonts w:ascii="Verdana" w:hAnsi="Verdana"/>
        </w:rPr>
        <w:t>über</w:t>
      </w:r>
      <w:r w:rsidRPr="00A64B89">
        <w:rPr>
          <w:rFonts w:ascii="Verdana" w:hAnsi="Verdana"/>
          <w:spacing w:val="-5"/>
        </w:rPr>
        <w:t xml:space="preserve"> </w:t>
      </w:r>
      <w:r w:rsidRPr="00A64B89">
        <w:rPr>
          <w:rFonts w:ascii="Verdana" w:hAnsi="Verdana"/>
        </w:rPr>
        <w:t>die</w:t>
      </w:r>
      <w:r w:rsidRPr="00A64B89">
        <w:rPr>
          <w:rFonts w:ascii="Verdana" w:hAnsi="Verdana"/>
          <w:spacing w:val="-5"/>
        </w:rPr>
        <w:t xml:space="preserve"> </w:t>
      </w:r>
      <w:r w:rsidRPr="00A64B89">
        <w:rPr>
          <w:rFonts w:ascii="Verdana" w:hAnsi="Verdana"/>
        </w:rPr>
        <w:t>Abwälzung</w:t>
      </w:r>
      <w:r w:rsidRPr="00A64B89">
        <w:rPr>
          <w:rFonts w:ascii="Verdana" w:hAnsi="Verdana"/>
          <w:spacing w:val="-3"/>
        </w:rPr>
        <w:t xml:space="preserve"> </w:t>
      </w:r>
      <w:r w:rsidRPr="00A64B89">
        <w:rPr>
          <w:rFonts w:ascii="Verdana" w:hAnsi="Verdana"/>
        </w:rPr>
        <w:t>der</w:t>
      </w:r>
      <w:r w:rsidRPr="00A64B89">
        <w:rPr>
          <w:rFonts w:ascii="Verdana" w:hAnsi="Verdana"/>
          <w:spacing w:val="-4"/>
        </w:rPr>
        <w:t xml:space="preserve"> </w:t>
      </w:r>
      <w:r w:rsidRPr="00A64B89">
        <w:rPr>
          <w:rFonts w:ascii="Verdana" w:hAnsi="Verdana"/>
        </w:rPr>
        <w:t>Abwasserabgabe</w:t>
      </w:r>
      <w:r w:rsidRPr="00A64B89">
        <w:rPr>
          <w:rFonts w:ascii="Verdana" w:hAnsi="Verdana"/>
          <w:spacing w:val="-5"/>
        </w:rPr>
        <w:t xml:space="preserve"> </w:t>
      </w:r>
      <w:r w:rsidRPr="00A64B89">
        <w:rPr>
          <w:rFonts w:ascii="Verdana" w:hAnsi="Verdana"/>
        </w:rPr>
        <w:t xml:space="preserve">für </w:t>
      </w:r>
      <w:r w:rsidRPr="00A64B89">
        <w:rPr>
          <w:rFonts w:ascii="Verdana" w:hAnsi="Verdana"/>
          <w:spacing w:val="-2"/>
        </w:rPr>
        <w:t>Kleineinleiter</w:t>
      </w:r>
    </w:p>
    <w:p w14:paraId="6CB3C142" w14:textId="77777777" w:rsidR="00B73C46" w:rsidRPr="00A64B89" w:rsidRDefault="00000000">
      <w:pPr>
        <w:pStyle w:val="Listenabsatz"/>
        <w:numPr>
          <w:ilvl w:val="1"/>
          <w:numId w:val="1"/>
        </w:numPr>
        <w:tabs>
          <w:tab w:val="left" w:pos="860"/>
        </w:tabs>
        <w:ind w:left="860" w:hanging="359"/>
        <w:rPr>
          <w:rFonts w:ascii="Verdana" w:hAnsi="Verdana"/>
        </w:rPr>
      </w:pPr>
      <w:r w:rsidRPr="00A64B89">
        <w:rPr>
          <w:rFonts w:ascii="Verdana" w:hAnsi="Verdana"/>
          <w:spacing w:val="-2"/>
        </w:rPr>
        <w:t>Verwaltungsgebührensatzung</w:t>
      </w:r>
    </w:p>
    <w:p w14:paraId="137F88D5" w14:textId="77777777" w:rsidR="00A64B89" w:rsidRDefault="00A64B89" w:rsidP="00A64B89">
      <w:pPr>
        <w:tabs>
          <w:tab w:val="left" w:pos="860"/>
        </w:tabs>
        <w:rPr>
          <w:rFonts w:ascii="Verdana" w:hAnsi="Verdana"/>
        </w:rPr>
      </w:pPr>
    </w:p>
    <w:p w14:paraId="6F8FC10D" w14:textId="77777777" w:rsidR="00A64B89" w:rsidRDefault="00A64B89" w:rsidP="00A64B89">
      <w:pPr>
        <w:tabs>
          <w:tab w:val="left" w:pos="860"/>
        </w:tabs>
        <w:rPr>
          <w:rFonts w:ascii="Verdana" w:hAnsi="Verdana"/>
        </w:rPr>
      </w:pPr>
    </w:p>
    <w:p w14:paraId="0ED33DAD" w14:textId="77777777" w:rsidR="00A64B89" w:rsidRDefault="00A64B89" w:rsidP="00A64B89">
      <w:pPr>
        <w:tabs>
          <w:tab w:val="left" w:pos="860"/>
        </w:tabs>
        <w:rPr>
          <w:rFonts w:ascii="Verdana" w:hAnsi="Verdana"/>
        </w:rPr>
      </w:pPr>
    </w:p>
    <w:p w14:paraId="4D413848" w14:textId="77777777" w:rsidR="00A64B89" w:rsidRDefault="00A64B89" w:rsidP="00A64B89">
      <w:pPr>
        <w:tabs>
          <w:tab w:val="left" w:pos="860"/>
        </w:tabs>
        <w:rPr>
          <w:rFonts w:ascii="Verdana" w:hAnsi="Verdana"/>
        </w:rPr>
      </w:pPr>
    </w:p>
    <w:p w14:paraId="5BA459C8" w14:textId="77777777" w:rsidR="00A64B89" w:rsidRDefault="00A64B89" w:rsidP="00A64B89">
      <w:pPr>
        <w:tabs>
          <w:tab w:val="left" w:pos="860"/>
        </w:tabs>
        <w:rPr>
          <w:rFonts w:ascii="Verdana" w:hAnsi="Verdana"/>
        </w:rPr>
      </w:pPr>
    </w:p>
    <w:p w14:paraId="09A3D641" w14:textId="77777777" w:rsidR="00A64B89" w:rsidRPr="00A64B89" w:rsidRDefault="00A64B89" w:rsidP="00A64B89">
      <w:pPr>
        <w:tabs>
          <w:tab w:val="left" w:pos="860"/>
        </w:tabs>
        <w:rPr>
          <w:rFonts w:ascii="Verdana" w:hAnsi="Verdana"/>
        </w:rPr>
      </w:pPr>
    </w:p>
    <w:p w14:paraId="4709F963" w14:textId="77777777" w:rsidR="00B73C46" w:rsidRPr="00A64B89" w:rsidRDefault="00B73C46">
      <w:pPr>
        <w:pStyle w:val="Textkrper"/>
        <w:ind w:left="0"/>
        <w:rPr>
          <w:rFonts w:ascii="Verdana" w:hAnsi="Verdana"/>
          <w:sz w:val="22"/>
          <w:szCs w:val="22"/>
        </w:rPr>
      </w:pPr>
    </w:p>
    <w:p w14:paraId="64B120E8" w14:textId="77777777" w:rsidR="00B73C46" w:rsidRPr="00A64B89" w:rsidRDefault="00000000">
      <w:pPr>
        <w:pStyle w:val="berschrift1"/>
        <w:numPr>
          <w:ilvl w:val="0"/>
          <w:numId w:val="1"/>
        </w:numPr>
        <w:tabs>
          <w:tab w:val="left" w:pos="409"/>
        </w:tabs>
        <w:ind w:left="409" w:hanging="268"/>
        <w:rPr>
          <w:rFonts w:ascii="Verdana" w:hAnsi="Verdana"/>
          <w:sz w:val="22"/>
          <w:szCs w:val="22"/>
        </w:rPr>
      </w:pPr>
      <w:r w:rsidRPr="00A64B89">
        <w:rPr>
          <w:rFonts w:ascii="Verdana" w:hAnsi="Verdana"/>
          <w:sz w:val="22"/>
          <w:szCs w:val="22"/>
        </w:rPr>
        <w:t>Kategorien</w:t>
      </w:r>
      <w:r w:rsidRPr="00A64B89">
        <w:rPr>
          <w:rFonts w:ascii="Verdana" w:hAnsi="Verdana"/>
          <w:spacing w:val="-2"/>
          <w:sz w:val="22"/>
          <w:szCs w:val="22"/>
        </w:rPr>
        <w:t xml:space="preserve"> </w:t>
      </w:r>
      <w:r w:rsidRPr="00A64B89">
        <w:rPr>
          <w:rFonts w:ascii="Verdana" w:hAnsi="Verdana"/>
          <w:sz w:val="22"/>
          <w:szCs w:val="22"/>
        </w:rPr>
        <w:t>personenbezogener</w:t>
      </w:r>
      <w:r w:rsidRPr="00A64B89">
        <w:rPr>
          <w:rFonts w:ascii="Verdana" w:hAnsi="Verdana"/>
          <w:spacing w:val="-1"/>
          <w:sz w:val="22"/>
          <w:szCs w:val="22"/>
        </w:rPr>
        <w:t xml:space="preserve"> </w:t>
      </w:r>
      <w:r w:rsidRPr="00A64B89">
        <w:rPr>
          <w:rFonts w:ascii="Verdana" w:hAnsi="Verdana"/>
          <w:spacing w:val="-2"/>
          <w:sz w:val="22"/>
          <w:szCs w:val="22"/>
        </w:rPr>
        <w:t>Daten:</w:t>
      </w:r>
    </w:p>
    <w:p w14:paraId="7A484B3B" w14:textId="77777777" w:rsidR="00B73C46" w:rsidRPr="00A64B89" w:rsidRDefault="00B73C46">
      <w:pPr>
        <w:pStyle w:val="Textkrper"/>
        <w:spacing w:before="1"/>
        <w:ind w:left="0"/>
        <w:rPr>
          <w:rFonts w:ascii="Verdana" w:hAnsi="Verdana"/>
          <w:b/>
          <w:sz w:val="22"/>
          <w:szCs w:val="22"/>
        </w:rPr>
      </w:pPr>
    </w:p>
    <w:p w14:paraId="427B064D" w14:textId="77777777" w:rsidR="00B73C46" w:rsidRPr="00A64B89" w:rsidRDefault="00000000">
      <w:pPr>
        <w:pStyle w:val="Listenabsatz"/>
        <w:numPr>
          <w:ilvl w:val="1"/>
          <w:numId w:val="1"/>
        </w:numPr>
        <w:tabs>
          <w:tab w:val="left" w:pos="860"/>
        </w:tabs>
        <w:ind w:left="860" w:hanging="359"/>
        <w:rPr>
          <w:rFonts w:ascii="Verdana" w:hAnsi="Verdana"/>
        </w:rPr>
      </w:pPr>
      <w:r w:rsidRPr="00A64B89">
        <w:rPr>
          <w:rFonts w:ascii="Verdana" w:hAnsi="Verdana"/>
        </w:rPr>
        <w:t>Name,</w:t>
      </w:r>
      <w:r w:rsidRPr="00A64B89">
        <w:rPr>
          <w:rFonts w:ascii="Verdana" w:hAnsi="Verdana"/>
          <w:spacing w:val="-4"/>
        </w:rPr>
        <w:t xml:space="preserve"> </w:t>
      </w:r>
      <w:r w:rsidRPr="00A64B89">
        <w:rPr>
          <w:rFonts w:ascii="Verdana" w:hAnsi="Verdana"/>
        </w:rPr>
        <w:t>Vorname,</w:t>
      </w:r>
      <w:r w:rsidRPr="00A64B89">
        <w:rPr>
          <w:rFonts w:ascii="Verdana" w:hAnsi="Verdana"/>
          <w:spacing w:val="-3"/>
        </w:rPr>
        <w:t xml:space="preserve"> </w:t>
      </w:r>
      <w:r w:rsidRPr="00A64B89">
        <w:rPr>
          <w:rFonts w:ascii="Verdana" w:hAnsi="Verdana"/>
        </w:rPr>
        <w:t>Straße,</w:t>
      </w:r>
      <w:r w:rsidRPr="00A64B89">
        <w:rPr>
          <w:rFonts w:ascii="Verdana" w:hAnsi="Verdana"/>
          <w:spacing w:val="1"/>
        </w:rPr>
        <w:t xml:space="preserve"> </w:t>
      </w:r>
      <w:r w:rsidRPr="00A64B89">
        <w:rPr>
          <w:rFonts w:ascii="Verdana" w:hAnsi="Verdana"/>
        </w:rPr>
        <w:t>Hausnummer,</w:t>
      </w:r>
      <w:r w:rsidRPr="00A64B89">
        <w:rPr>
          <w:rFonts w:ascii="Verdana" w:hAnsi="Verdana"/>
          <w:spacing w:val="-1"/>
        </w:rPr>
        <w:t xml:space="preserve"> </w:t>
      </w:r>
      <w:r w:rsidRPr="00A64B89">
        <w:rPr>
          <w:rFonts w:ascii="Verdana" w:hAnsi="Verdana"/>
        </w:rPr>
        <w:t>Postleitzahl,</w:t>
      </w:r>
      <w:r w:rsidRPr="00A64B89">
        <w:rPr>
          <w:rFonts w:ascii="Verdana" w:hAnsi="Verdana"/>
          <w:spacing w:val="-3"/>
        </w:rPr>
        <w:t xml:space="preserve"> </w:t>
      </w:r>
      <w:r w:rsidRPr="00A64B89">
        <w:rPr>
          <w:rFonts w:ascii="Verdana" w:hAnsi="Verdana"/>
          <w:spacing w:val="-2"/>
        </w:rPr>
        <w:t>Ort/Gemeinde</w:t>
      </w:r>
    </w:p>
    <w:p w14:paraId="12D95D90" w14:textId="77777777" w:rsidR="00B73C46" w:rsidRPr="00A64B89" w:rsidRDefault="00000000">
      <w:pPr>
        <w:pStyle w:val="Listenabsatz"/>
        <w:numPr>
          <w:ilvl w:val="1"/>
          <w:numId w:val="1"/>
        </w:numPr>
        <w:tabs>
          <w:tab w:val="left" w:pos="860"/>
        </w:tabs>
        <w:spacing w:before="90"/>
        <w:ind w:left="860" w:right="549"/>
        <w:rPr>
          <w:rFonts w:ascii="Verdana" w:hAnsi="Verdana"/>
        </w:rPr>
      </w:pPr>
      <w:r w:rsidRPr="00A64B89">
        <w:rPr>
          <w:rFonts w:ascii="Verdana" w:hAnsi="Verdana"/>
        </w:rPr>
        <w:t>Freiwillige</w:t>
      </w:r>
      <w:r w:rsidRPr="00A64B89">
        <w:rPr>
          <w:rFonts w:ascii="Verdana" w:hAnsi="Verdana"/>
          <w:spacing w:val="-4"/>
        </w:rPr>
        <w:t xml:space="preserve"> </w:t>
      </w:r>
      <w:r w:rsidRPr="00A64B89">
        <w:rPr>
          <w:rFonts w:ascii="Verdana" w:hAnsi="Verdana"/>
        </w:rPr>
        <w:t>Angaben</w:t>
      </w:r>
      <w:r w:rsidRPr="00A64B89">
        <w:rPr>
          <w:rFonts w:ascii="Verdana" w:hAnsi="Verdana"/>
          <w:spacing w:val="-5"/>
        </w:rPr>
        <w:t xml:space="preserve"> </w:t>
      </w:r>
      <w:r w:rsidRPr="00A64B89">
        <w:rPr>
          <w:rFonts w:ascii="Verdana" w:hAnsi="Verdana"/>
        </w:rPr>
        <w:t>zur</w:t>
      </w:r>
      <w:r w:rsidRPr="00A64B89">
        <w:rPr>
          <w:rFonts w:ascii="Verdana" w:hAnsi="Verdana"/>
          <w:spacing w:val="-7"/>
        </w:rPr>
        <w:t xml:space="preserve"> </w:t>
      </w:r>
      <w:r w:rsidRPr="00A64B89">
        <w:rPr>
          <w:rFonts w:ascii="Verdana" w:hAnsi="Verdana"/>
        </w:rPr>
        <w:t>weiteren</w:t>
      </w:r>
      <w:r w:rsidRPr="00A64B89">
        <w:rPr>
          <w:rFonts w:ascii="Verdana" w:hAnsi="Verdana"/>
          <w:spacing w:val="-4"/>
        </w:rPr>
        <w:t xml:space="preserve"> </w:t>
      </w:r>
      <w:r w:rsidRPr="00A64B89">
        <w:rPr>
          <w:rFonts w:ascii="Verdana" w:hAnsi="Verdana"/>
        </w:rPr>
        <w:t>Erreichbarkeit,</w:t>
      </w:r>
      <w:r w:rsidRPr="00A64B89">
        <w:rPr>
          <w:rFonts w:ascii="Verdana" w:hAnsi="Verdana"/>
          <w:spacing w:val="-5"/>
        </w:rPr>
        <w:t xml:space="preserve"> </w:t>
      </w:r>
      <w:r w:rsidRPr="00A64B89">
        <w:rPr>
          <w:rFonts w:ascii="Verdana" w:hAnsi="Verdana"/>
        </w:rPr>
        <w:t>wie</w:t>
      </w:r>
      <w:r w:rsidRPr="00A64B89">
        <w:rPr>
          <w:rFonts w:ascii="Verdana" w:hAnsi="Verdana"/>
          <w:spacing w:val="-4"/>
        </w:rPr>
        <w:t xml:space="preserve"> </w:t>
      </w:r>
      <w:r w:rsidRPr="00A64B89">
        <w:rPr>
          <w:rFonts w:ascii="Verdana" w:hAnsi="Verdana"/>
        </w:rPr>
        <w:t>Telefon,</w:t>
      </w:r>
      <w:r w:rsidRPr="00A64B89">
        <w:rPr>
          <w:rFonts w:ascii="Verdana" w:hAnsi="Verdana"/>
          <w:spacing w:val="-4"/>
        </w:rPr>
        <w:t xml:space="preserve"> </w:t>
      </w:r>
      <w:r w:rsidRPr="00A64B89">
        <w:rPr>
          <w:rFonts w:ascii="Verdana" w:hAnsi="Verdana"/>
        </w:rPr>
        <w:t>Fax,</w:t>
      </w:r>
      <w:r w:rsidRPr="00A64B89">
        <w:rPr>
          <w:rFonts w:ascii="Verdana" w:hAnsi="Verdana"/>
          <w:spacing w:val="-5"/>
        </w:rPr>
        <w:t xml:space="preserve"> </w:t>
      </w:r>
      <w:r w:rsidRPr="00A64B89">
        <w:rPr>
          <w:rFonts w:ascii="Verdana" w:hAnsi="Verdana"/>
        </w:rPr>
        <w:t>E-Mail-</w:t>
      </w:r>
      <w:r w:rsidRPr="00A64B89">
        <w:rPr>
          <w:rFonts w:ascii="Verdana" w:hAnsi="Verdana"/>
          <w:spacing w:val="-2"/>
        </w:rPr>
        <w:t>Adresse</w:t>
      </w:r>
    </w:p>
    <w:p w14:paraId="37E72279" w14:textId="77777777" w:rsidR="00B73C46" w:rsidRPr="00A64B89" w:rsidRDefault="00000000">
      <w:pPr>
        <w:pStyle w:val="Listenabsatz"/>
        <w:numPr>
          <w:ilvl w:val="1"/>
          <w:numId w:val="1"/>
        </w:numPr>
        <w:tabs>
          <w:tab w:val="left" w:pos="860"/>
        </w:tabs>
        <w:spacing w:line="293" w:lineRule="exact"/>
        <w:ind w:left="860" w:hanging="359"/>
        <w:rPr>
          <w:rFonts w:ascii="Verdana" w:hAnsi="Verdana"/>
        </w:rPr>
      </w:pPr>
      <w:r w:rsidRPr="00A64B89">
        <w:rPr>
          <w:rFonts w:ascii="Verdana" w:hAnsi="Verdana"/>
        </w:rPr>
        <w:t>Kontodaten</w:t>
      </w:r>
      <w:r w:rsidRPr="00A64B89">
        <w:rPr>
          <w:rFonts w:ascii="Verdana" w:hAnsi="Verdana"/>
          <w:spacing w:val="-5"/>
        </w:rPr>
        <w:t xml:space="preserve"> </w:t>
      </w:r>
      <w:r w:rsidRPr="00A64B89">
        <w:rPr>
          <w:rFonts w:ascii="Verdana" w:hAnsi="Verdana"/>
        </w:rPr>
        <w:t>bei einer</w:t>
      </w:r>
      <w:r w:rsidRPr="00A64B89">
        <w:rPr>
          <w:rFonts w:ascii="Verdana" w:hAnsi="Verdana"/>
          <w:spacing w:val="1"/>
        </w:rPr>
        <w:t xml:space="preserve"> </w:t>
      </w:r>
      <w:r w:rsidRPr="00A64B89">
        <w:rPr>
          <w:rFonts w:ascii="Verdana" w:hAnsi="Verdana"/>
        </w:rPr>
        <w:t>Erteilung</w:t>
      </w:r>
      <w:r w:rsidRPr="00A64B89">
        <w:rPr>
          <w:rFonts w:ascii="Verdana" w:hAnsi="Verdana"/>
          <w:spacing w:val="-2"/>
        </w:rPr>
        <w:t xml:space="preserve"> </w:t>
      </w:r>
      <w:r w:rsidRPr="00A64B89">
        <w:rPr>
          <w:rFonts w:ascii="Verdana" w:hAnsi="Verdana"/>
        </w:rPr>
        <w:t>eines SEPA-</w:t>
      </w:r>
      <w:r w:rsidRPr="00A64B89">
        <w:rPr>
          <w:rFonts w:ascii="Verdana" w:hAnsi="Verdana"/>
          <w:spacing w:val="-2"/>
        </w:rPr>
        <w:t>Lastschriftmandats</w:t>
      </w:r>
    </w:p>
    <w:p w14:paraId="39224889" w14:textId="77777777" w:rsidR="00B73C46" w:rsidRPr="00A64B89" w:rsidRDefault="00000000">
      <w:pPr>
        <w:pStyle w:val="berschrift2"/>
        <w:rPr>
          <w:rFonts w:ascii="Verdana" w:hAnsi="Verdana"/>
          <w:sz w:val="22"/>
          <w:szCs w:val="22"/>
        </w:rPr>
      </w:pPr>
      <w:r w:rsidRPr="00A64B89">
        <w:rPr>
          <w:rFonts w:ascii="Verdana" w:hAnsi="Verdana"/>
          <w:sz w:val="22"/>
          <w:szCs w:val="22"/>
        </w:rPr>
        <w:t>Wenn</w:t>
      </w:r>
      <w:r w:rsidRPr="00A64B89">
        <w:rPr>
          <w:rFonts w:ascii="Verdana" w:hAnsi="Verdana"/>
          <w:spacing w:val="-2"/>
          <w:sz w:val="22"/>
          <w:szCs w:val="22"/>
        </w:rPr>
        <w:t xml:space="preserve"> </w:t>
      </w:r>
      <w:r w:rsidRPr="00A64B89">
        <w:rPr>
          <w:rFonts w:ascii="Verdana" w:hAnsi="Verdana"/>
          <w:sz w:val="22"/>
          <w:szCs w:val="22"/>
        </w:rPr>
        <w:t>die</w:t>
      </w:r>
      <w:r w:rsidRPr="00A64B89">
        <w:rPr>
          <w:rFonts w:ascii="Verdana" w:hAnsi="Verdana"/>
          <w:spacing w:val="2"/>
          <w:sz w:val="22"/>
          <w:szCs w:val="22"/>
        </w:rPr>
        <w:t xml:space="preserve"> </w:t>
      </w:r>
      <w:r w:rsidRPr="00A64B89">
        <w:rPr>
          <w:rFonts w:ascii="Verdana" w:hAnsi="Verdana"/>
          <w:sz w:val="22"/>
          <w:szCs w:val="22"/>
        </w:rPr>
        <w:t>Daten nicht bei der</w:t>
      </w:r>
      <w:r w:rsidRPr="00A64B89">
        <w:rPr>
          <w:rFonts w:ascii="Verdana" w:hAnsi="Verdana"/>
          <w:spacing w:val="-3"/>
          <w:sz w:val="22"/>
          <w:szCs w:val="22"/>
        </w:rPr>
        <w:t xml:space="preserve"> </w:t>
      </w:r>
      <w:r w:rsidRPr="00A64B89">
        <w:rPr>
          <w:rFonts w:ascii="Verdana" w:hAnsi="Verdana"/>
          <w:sz w:val="22"/>
          <w:szCs w:val="22"/>
        </w:rPr>
        <w:t>betroffenen</w:t>
      </w:r>
      <w:r w:rsidRPr="00A64B89">
        <w:rPr>
          <w:rFonts w:ascii="Verdana" w:hAnsi="Verdana"/>
          <w:spacing w:val="-2"/>
          <w:sz w:val="22"/>
          <w:szCs w:val="22"/>
        </w:rPr>
        <w:t xml:space="preserve"> </w:t>
      </w:r>
      <w:r w:rsidRPr="00A64B89">
        <w:rPr>
          <w:rFonts w:ascii="Verdana" w:hAnsi="Verdana"/>
          <w:sz w:val="22"/>
          <w:szCs w:val="22"/>
        </w:rPr>
        <w:t>Person</w:t>
      </w:r>
      <w:r w:rsidRPr="00A64B89">
        <w:rPr>
          <w:rFonts w:ascii="Verdana" w:hAnsi="Verdana"/>
          <w:spacing w:val="-2"/>
          <w:sz w:val="22"/>
          <w:szCs w:val="22"/>
        </w:rPr>
        <w:t xml:space="preserve"> </w:t>
      </w:r>
      <w:r w:rsidRPr="00A64B89">
        <w:rPr>
          <w:rFonts w:ascii="Verdana" w:hAnsi="Verdana"/>
          <w:sz w:val="22"/>
          <w:szCs w:val="22"/>
        </w:rPr>
        <w:t>erhoben</w:t>
      </w:r>
      <w:r w:rsidRPr="00A64B89">
        <w:rPr>
          <w:rFonts w:ascii="Verdana" w:hAnsi="Verdana"/>
          <w:spacing w:val="2"/>
          <w:sz w:val="22"/>
          <w:szCs w:val="22"/>
        </w:rPr>
        <w:t xml:space="preserve"> </w:t>
      </w:r>
      <w:r w:rsidRPr="00A64B89">
        <w:rPr>
          <w:rFonts w:ascii="Verdana" w:hAnsi="Verdana"/>
          <w:sz w:val="22"/>
          <w:szCs w:val="22"/>
        </w:rPr>
        <w:t xml:space="preserve">werden – </w:t>
      </w:r>
      <w:r w:rsidRPr="00A64B89">
        <w:rPr>
          <w:rFonts w:ascii="Verdana" w:hAnsi="Verdana"/>
          <w:spacing w:val="-2"/>
          <w:sz w:val="22"/>
          <w:szCs w:val="22"/>
        </w:rPr>
        <w:t>zusätzlich:</w:t>
      </w:r>
    </w:p>
    <w:p w14:paraId="73457BAB" w14:textId="77777777" w:rsidR="00B73C46" w:rsidRPr="00A64B89" w:rsidRDefault="00B73C46">
      <w:pPr>
        <w:pStyle w:val="Textkrper"/>
        <w:ind w:left="0"/>
        <w:rPr>
          <w:rFonts w:ascii="Verdana" w:hAnsi="Verdana"/>
          <w:b/>
          <w:i/>
          <w:sz w:val="22"/>
          <w:szCs w:val="22"/>
        </w:rPr>
      </w:pPr>
    </w:p>
    <w:p w14:paraId="4BA64F66" w14:textId="77777777" w:rsidR="00B73C46" w:rsidRPr="00A64B89" w:rsidRDefault="00000000">
      <w:pPr>
        <w:pStyle w:val="Listenabsatz"/>
        <w:numPr>
          <w:ilvl w:val="1"/>
          <w:numId w:val="1"/>
        </w:numPr>
        <w:tabs>
          <w:tab w:val="left" w:pos="860"/>
        </w:tabs>
        <w:spacing w:before="1" w:line="292" w:lineRule="exact"/>
        <w:ind w:left="860" w:hanging="359"/>
        <w:rPr>
          <w:rFonts w:ascii="Verdana" w:hAnsi="Verdana"/>
        </w:rPr>
      </w:pPr>
      <w:r w:rsidRPr="00A64B89">
        <w:rPr>
          <w:rFonts w:ascii="Verdana" w:hAnsi="Verdana"/>
        </w:rPr>
        <w:t>Landkreis Hersfeld-</w:t>
      </w:r>
      <w:r w:rsidRPr="00A64B89">
        <w:rPr>
          <w:rFonts w:ascii="Verdana" w:hAnsi="Verdana"/>
          <w:spacing w:val="-2"/>
        </w:rPr>
        <w:t>Rotenburg</w:t>
      </w:r>
    </w:p>
    <w:p w14:paraId="4640D4B2" w14:textId="77777777" w:rsidR="00B73C46" w:rsidRPr="00A64B89" w:rsidRDefault="00000000">
      <w:pPr>
        <w:pStyle w:val="Listenabsatz"/>
        <w:numPr>
          <w:ilvl w:val="1"/>
          <w:numId w:val="1"/>
        </w:numPr>
        <w:tabs>
          <w:tab w:val="left" w:pos="860"/>
        </w:tabs>
        <w:spacing w:line="292" w:lineRule="exact"/>
        <w:ind w:left="860" w:hanging="359"/>
        <w:rPr>
          <w:rFonts w:ascii="Verdana" w:hAnsi="Verdana"/>
        </w:rPr>
      </w:pPr>
      <w:r w:rsidRPr="00A64B89">
        <w:rPr>
          <w:rFonts w:ascii="Verdana" w:hAnsi="Verdana"/>
        </w:rPr>
        <w:t>Kataster-</w:t>
      </w:r>
      <w:r w:rsidRPr="00A64B89">
        <w:rPr>
          <w:rFonts w:ascii="Verdana" w:hAnsi="Verdana"/>
          <w:spacing w:val="-1"/>
        </w:rPr>
        <w:t xml:space="preserve"> </w:t>
      </w:r>
      <w:r w:rsidRPr="00A64B89">
        <w:rPr>
          <w:rFonts w:ascii="Verdana" w:hAnsi="Verdana"/>
        </w:rPr>
        <w:t>und</w:t>
      </w:r>
      <w:r w:rsidRPr="00A64B89">
        <w:rPr>
          <w:rFonts w:ascii="Verdana" w:hAnsi="Verdana"/>
          <w:spacing w:val="1"/>
        </w:rPr>
        <w:t xml:space="preserve"> </w:t>
      </w:r>
      <w:r w:rsidRPr="00A64B89">
        <w:rPr>
          <w:rFonts w:ascii="Verdana" w:hAnsi="Verdana"/>
          <w:spacing w:val="-2"/>
        </w:rPr>
        <w:t>Vermessungsamt</w:t>
      </w:r>
    </w:p>
    <w:p w14:paraId="402C85EF" w14:textId="77777777" w:rsidR="00B73C46" w:rsidRPr="00A64B89" w:rsidRDefault="00000000">
      <w:pPr>
        <w:pStyle w:val="Listenabsatz"/>
        <w:numPr>
          <w:ilvl w:val="1"/>
          <w:numId w:val="1"/>
        </w:numPr>
        <w:tabs>
          <w:tab w:val="left" w:pos="860"/>
        </w:tabs>
        <w:spacing w:line="293" w:lineRule="exact"/>
        <w:ind w:left="860" w:hanging="359"/>
        <w:rPr>
          <w:rFonts w:ascii="Verdana" w:hAnsi="Verdana"/>
        </w:rPr>
      </w:pPr>
      <w:r w:rsidRPr="00A64B89">
        <w:rPr>
          <w:rFonts w:ascii="Verdana" w:hAnsi="Verdana"/>
          <w:spacing w:val="-2"/>
        </w:rPr>
        <w:t>Wasserbehörde</w:t>
      </w:r>
    </w:p>
    <w:p w14:paraId="071AF06E" w14:textId="77777777" w:rsidR="00B73C46" w:rsidRPr="00A64B89" w:rsidRDefault="00000000">
      <w:pPr>
        <w:pStyle w:val="Listenabsatz"/>
        <w:numPr>
          <w:ilvl w:val="1"/>
          <w:numId w:val="1"/>
        </w:numPr>
        <w:tabs>
          <w:tab w:val="left" w:pos="860"/>
        </w:tabs>
        <w:spacing w:line="293" w:lineRule="exact"/>
        <w:ind w:left="860" w:hanging="359"/>
        <w:rPr>
          <w:rFonts w:ascii="Verdana" w:hAnsi="Verdana"/>
        </w:rPr>
      </w:pPr>
      <w:r w:rsidRPr="00A64B89">
        <w:rPr>
          <w:rFonts w:ascii="Verdana" w:hAnsi="Verdana"/>
        </w:rPr>
        <w:t>Amtsgericht</w:t>
      </w:r>
      <w:r w:rsidRPr="00A64B89">
        <w:rPr>
          <w:rFonts w:ascii="Verdana" w:hAnsi="Verdana"/>
          <w:spacing w:val="-1"/>
        </w:rPr>
        <w:t xml:space="preserve"> </w:t>
      </w:r>
      <w:r w:rsidRPr="00A64B89">
        <w:rPr>
          <w:rFonts w:ascii="Verdana" w:hAnsi="Verdana"/>
        </w:rPr>
        <w:t>Bad</w:t>
      </w:r>
      <w:r w:rsidRPr="00A64B89">
        <w:rPr>
          <w:rFonts w:ascii="Verdana" w:hAnsi="Verdana"/>
          <w:spacing w:val="-3"/>
        </w:rPr>
        <w:t xml:space="preserve"> </w:t>
      </w:r>
      <w:r w:rsidRPr="00A64B89">
        <w:rPr>
          <w:rFonts w:ascii="Verdana" w:hAnsi="Verdana"/>
        </w:rPr>
        <w:t>Hersfeld</w:t>
      </w:r>
      <w:r w:rsidRPr="00A64B89">
        <w:rPr>
          <w:rFonts w:ascii="Verdana" w:hAnsi="Verdana"/>
          <w:spacing w:val="1"/>
        </w:rPr>
        <w:t xml:space="preserve"> </w:t>
      </w:r>
      <w:r w:rsidRPr="00A64B89">
        <w:rPr>
          <w:rFonts w:ascii="Verdana" w:hAnsi="Verdana"/>
          <w:spacing w:val="-2"/>
        </w:rPr>
        <w:t>(Grundbuch)</w:t>
      </w:r>
    </w:p>
    <w:p w14:paraId="2F864DD4" w14:textId="77777777" w:rsidR="00B73C46" w:rsidRPr="00A64B89" w:rsidRDefault="00000000">
      <w:pPr>
        <w:pStyle w:val="Listenabsatz"/>
        <w:numPr>
          <w:ilvl w:val="1"/>
          <w:numId w:val="1"/>
        </w:numPr>
        <w:tabs>
          <w:tab w:val="left" w:pos="860"/>
        </w:tabs>
        <w:spacing w:line="292" w:lineRule="exact"/>
        <w:ind w:left="860" w:hanging="359"/>
        <w:rPr>
          <w:rFonts w:ascii="Verdana" w:hAnsi="Verdana"/>
        </w:rPr>
      </w:pPr>
      <w:r w:rsidRPr="00A64B89">
        <w:rPr>
          <w:rFonts w:ascii="Verdana" w:hAnsi="Verdana"/>
          <w:spacing w:val="-2"/>
        </w:rPr>
        <w:t>Notare</w:t>
      </w:r>
    </w:p>
    <w:p w14:paraId="4E649BC0" w14:textId="77777777" w:rsidR="00B73C46" w:rsidRPr="00A64B89" w:rsidRDefault="00000000">
      <w:pPr>
        <w:pStyle w:val="Listenabsatz"/>
        <w:numPr>
          <w:ilvl w:val="1"/>
          <w:numId w:val="1"/>
        </w:numPr>
        <w:tabs>
          <w:tab w:val="left" w:pos="860"/>
        </w:tabs>
        <w:spacing w:line="292" w:lineRule="exact"/>
        <w:ind w:left="860" w:hanging="359"/>
        <w:rPr>
          <w:rFonts w:ascii="Verdana" w:hAnsi="Verdana"/>
        </w:rPr>
      </w:pPr>
      <w:r w:rsidRPr="00A64B89">
        <w:rPr>
          <w:rFonts w:ascii="Verdana" w:hAnsi="Verdana"/>
        </w:rPr>
        <w:t>Staatliches</w:t>
      </w:r>
      <w:r w:rsidRPr="00A64B89">
        <w:rPr>
          <w:rFonts w:ascii="Verdana" w:hAnsi="Verdana"/>
          <w:spacing w:val="-3"/>
        </w:rPr>
        <w:t xml:space="preserve"> </w:t>
      </w:r>
      <w:r w:rsidRPr="00A64B89">
        <w:rPr>
          <w:rFonts w:ascii="Verdana" w:hAnsi="Verdana"/>
        </w:rPr>
        <w:t>Amt</w:t>
      </w:r>
      <w:r w:rsidRPr="00A64B89">
        <w:rPr>
          <w:rFonts w:ascii="Verdana" w:hAnsi="Verdana"/>
          <w:spacing w:val="-2"/>
        </w:rPr>
        <w:t xml:space="preserve"> </w:t>
      </w:r>
      <w:r w:rsidRPr="00A64B89">
        <w:rPr>
          <w:rFonts w:ascii="Verdana" w:hAnsi="Verdana"/>
        </w:rPr>
        <w:t>für</w:t>
      </w:r>
      <w:r w:rsidRPr="00A64B89">
        <w:rPr>
          <w:rFonts w:ascii="Verdana" w:hAnsi="Verdana"/>
          <w:spacing w:val="-3"/>
        </w:rPr>
        <w:t xml:space="preserve"> </w:t>
      </w:r>
      <w:r w:rsidRPr="00A64B89">
        <w:rPr>
          <w:rFonts w:ascii="Verdana" w:hAnsi="Verdana"/>
        </w:rPr>
        <w:t>Landwirtschaft</w:t>
      </w:r>
      <w:r w:rsidRPr="00A64B89">
        <w:rPr>
          <w:rFonts w:ascii="Verdana" w:hAnsi="Verdana"/>
          <w:spacing w:val="-2"/>
        </w:rPr>
        <w:t xml:space="preserve"> </w:t>
      </w:r>
      <w:r w:rsidRPr="00A64B89">
        <w:rPr>
          <w:rFonts w:ascii="Verdana" w:hAnsi="Verdana"/>
        </w:rPr>
        <w:t>und</w:t>
      </w:r>
      <w:r w:rsidRPr="00A64B89">
        <w:rPr>
          <w:rFonts w:ascii="Verdana" w:hAnsi="Verdana"/>
          <w:spacing w:val="1"/>
        </w:rPr>
        <w:t xml:space="preserve"> </w:t>
      </w:r>
      <w:r w:rsidRPr="00A64B89">
        <w:rPr>
          <w:rFonts w:ascii="Verdana" w:hAnsi="Verdana"/>
        </w:rPr>
        <w:t xml:space="preserve">Umwelt </w:t>
      </w:r>
      <w:r w:rsidRPr="00A64B89">
        <w:rPr>
          <w:rFonts w:ascii="Verdana" w:hAnsi="Verdana"/>
          <w:spacing w:val="-2"/>
        </w:rPr>
        <w:t>Hessen</w:t>
      </w:r>
    </w:p>
    <w:p w14:paraId="04B7F782" w14:textId="77777777" w:rsidR="00B73C46" w:rsidRPr="00A64B89" w:rsidRDefault="00000000">
      <w:pPr>
        <w:pStyle w:val="berschrift1"/>
        <w:numPr>
          <w:ilvl w:val="0"/>
          <w:numId w:val="1"/>
        </w:numPr>
        <w:tabs>
          <w:tab w:val="left" w:pos="409"/>
        </w:tabs>
        <w:spacing w:before="274"/>
        <w:ind w:left="409" w:hanging="268"/>
        <w:rPr>
          <w:rFonts w:ascii="Verdana" w:hAnsi="Verdana"/>
          <w:sz w:val="22"/>
          <w:szCs w:val="22"/>
        </w:rPr>
      </w:pPr>
      <w:r w:rsidRPr="00A64B89">
        <w:rPr>
          <w:rFonts w:ascii="Verdana" w:hAnsi="Verdana"/>
          <w:sz w:val="22"/>
          <w:szCs w:val="22"/>
        </w:rPr>
        <w:t>Kategorien</w:t>
      </w:r>
      <w:r w:rsidRPr="00A64B89">
        <w:rPr>
          <w:rFonts w:ascii="Verdana" w:hAnsi="Verdana"/>
          <w:spacing w:val="-1"/>
          <w:sz w:val="22"/>
          <w:szCs w:val="22"/>
        </w:rPr>
        <w:t xml:space="preserve"> </w:t>
      </w:r>
      <w:r w:rsidRPr="00A64B89">
        <w:rPr>
          <w:rFonts w:ascii="Verdana" w:hAnsi="Verdana"/>
          <w:sz w:val="22"/>
          <w:szCs w:val="22"/>
        </w:rPr>
        <w:t>von Empfängern</w:t>
      </w:r>
      <w:r w:rsidRPr="00A64B89">
        <w:rPr>
          <w:rFonts w:ascii="Verdana" w:hAnsi="Verdana"/>
          <w:spacing w:val="-3"/>
          <w:sz w:val="22"/>
          <w:szCs w:val="22"/>
        </w:rPr>
        <w:t xml:space="preserve"> </w:t>
      </w:r>
      <w:r w:rsidRPr="00A64B89">
        <w:rPr>
          <w:rFonts w:ascii="Verdana" w:hAnsi="Verdana"/>
          <w:sz w:val="22"/>
          <w:szCs w:val="22"/>
        </w:rPr>
        <w:t xml:space="preserve">von personenbezogenen </w:t>
      </w:r>
      <w:r w:rsidRPr="00A64B89">
        <w:rPr>
          <w:rFonts w:ascii="Verdana" w:hAnsi="Verdana"/>
          <w:spacing w:val="-2"/>
          <w:sz w:val="22"/>
          <w:szCs w:val="22"/>
        </w:rPr>
        <w:t>Daten:</w:t>
      </w:r>
    </w:p>
    <w:p w14:paraId="209EF924" w14:textId="77777777" w:rsidR="00B73C46" w:rsidRPr="00A64B89" w:rsidRDefault="00000000">
      <w:pPr>
        <w:pStyle w:val="Listenabsatz"/>
        <w:numPr>
          <w:ilvl w:val="1"/>
          <w:numId w:val="1"/>
        </w:numPr>
        <w:tabs>
          <w:tab w:val="left" w:pos="860"/>
        </w:tabs>
        <w:spacing w:before="183" w:line="292" w:lineRule="exact"/>
        <w:ind w:left="860" w:hanging="359"/>
        <w:rPr>
          <w:rFonts w:ascii="Verdana" w:hAnsi="Verdana"/>
        </w:rPr>
      </w:pPr>
      <w:r w:rsidRPr="00A64B89">
        <w:rPr>
          <w:rFonts w:ascii="Verdana" w:hAnsi="Verdana"/>
        </w:rPr>
        <w:t>Landkreis Hersfeld-</w:t>
      </w:r>
      <w:r w:rsidRPr="00A64B89">
        <w:rPr>
          <w:rFonts w:ascii="Verdana" w:hAnsi="Verdana"/>
          <w:spacing w:val="-2"/>
        </w:rPr>
        <w:t>Rotenburg</w:t>
      </w:r>
    </w:p>
    <w:p w14:paraId="0DC8956D" w14:textId="77777777" w:rsidR="00B73C46" w:rsidRPr="00A64B89" w:rsidRDefault="00000000">
      <w:pPr>
        <w:pStyle w:val="Listenabsatz"/>
        <w:numPr>
          <w:ilvl w:val="1"/>
          <w:numId w:val="1"/>
        </w:numPr>
        <w:tabs>
          <w:tab w:val="left" w:pos="860"/>
        </w:tabs>
        <w:spacing w:line="292" w:lineRule="exact"/>
        <w:ind w:left="860" w:hanging="359"/>
        <w:rPr>
          <w:rFonts w:ascii="Verdana" w:hAnsi="Verdana"/>
        </w:rPr>
      </w:pPr>
      <w:r w:rsidRPr="00A64B89">
        <w:rPr>
          <w:rFonts w:ascii="Verdana" w:hAnsi="Verdana"/>
        </w:rPr>
        <w:t>Kataster-</w:t>
      </w:r>
      <w:r w:rsidRPr="00A64B89">
        <w:rPr>
          <w:rFonts w:ascii="Verdana" w:hAnsi="Verdana"/>
          <w:spacing w:val="-1"/>
        </w:rPr>
        <w:t xml:space="preserve"> </w:t>
      </w:r>
      <w:r w:rsidRPr="00A64B89">
        <w:rPr>
          <w:rFonts w:ascii="Verdana" w:hAnsi="Verdana"/>
        </w:rPr>
        <w:t>und</w:t>
      </w:r>
      <w:r w:rsidRPr="00A64B89">
        <w:rPr>
          <w:rFonts w:ascii="Verdana" w:hAnsi="Verdana"/>
          <w:spacing w:val="1"/>
        </w:rPr>
        <w:t xml:space="preserve"> </w:t>
      </w:r>
      <w:r w:rsidRPr="00A64B89">
        <w:rPr>
          <w:rFonts w:ascii="Verdana" w:hAnsi="Verdana"/>
          <w:spacing w:val="-2"/>
        </w:rPr>
        <w:t>Vermessungsamt</w:t>
      </w:r>
    </w:p>
    <w:p w14:paraId="631924AD" w14:textId="77777777" w:rsidR="00B73C46" w:rsidRPr="00A64B89" w:rsidRDefault="00000000">
      <w:pPr>
        <w:pStyle w:val="Listenabsatz"/>
        <w:numPr>
          <w:ilvl w:val="1"/>
          <w:numId w:val="1"/>
        </w:numPr>
        <w:tabs>
          <w:tab w:val="left" w:pos="860"/>
        </w:tabs>
        <w:spacing w:line="293" w:lineRule="exact"/>
        <w:ind w:left="860" w:hanging="359"/>
        <w:rPr>
          <w:rFonts w:ascii="Verdana" w:hAnsi="Verdana"/>
        </w:rPr>
      </w:pPr>
      <w:r w:rsidRPr="00A64B89">
        <w:rPr>
          <w:rFonts w:ascii="Verdana" w:hAnsi="Verdana"/>
        </w:rPr>
        <w:t>Amtsgericht</w:t>
      </w:r>
      <w:r w:rsidRPr="00A64B89">
        <w:rPr>
          <w:rFonts w:ascii="Verdana" w:hAnsi="Verdana"/>
          <w:spacing w:val="-1"/>
        </w:rPr>
        <w:t xml:space="preserve"> </w:t>
      </w:r>
      <w:r w:rsidRPr="00A64B89">
        <w:rPr>
          <w:rFonts w:ascii="Verdana" w:hAnsi="Verdana"/>
        </w:rPr>
        <w:t>Bad</w:t>
      </w:r>
      <w:r w:rsidRPr="00A64B89">
        <w:rPr>
          <w:rFonts w:ascii="Verdana" w:hAnsi="Verdana"/>
          <w:spacing w:val="-3"/>
        </w:rPr>
        <w:t xml:space="preserve"> </w:t>
      </w:r>
      <w:r w:rsidRPr="00A64B89">
        <w:rPr>
          <w:rFonts w:ascii="Verdana" w:hAnsi="Verdana"/>
        </w:rPr>
        <w:t>Hersfeld</w:t>
      </w:r>
      <w:r w:rsidRPr="00A64B89">
        <w:rPr>
          <w:rFonts w:ascii="Verdana" w:hAnsi="Verdana"/>
          <w:spacing w:val="1"/>
        </w:rPr>
        <w:t xml:space="preserve"> </w:t>
      </w:r>
      <w:r w:rsidRPr="00A64B89">
        <w:rPr>
          <w:rFonts w:ascii="Verdana" w:hAnsi="Verdana"/>
          <w:spacing w:val="-2"/>
        </w:rPr>
        <w:t>(Grundbuch)</w:t>
      </w:r>
    </w:p>
    <w:p w14:paraId="56A0F5E2" w14:textId="77777777" w:rsidR="00B73C46" w:rsidRPr="00A64B89" w:rsidRDefault="00000000">
      <w:pPr>
        <w:pStyle w:val="Listenabsatz"/>
        <w:numPr>
          <w:ilvl w:val="1"/>
          <w:numId w:val="1"/>
        </w:numPr>
        <w:tabs>
          <w:tab w:val="left" w:pos="860"/>
        </w:tabs>
        <w:spacing w:line="293" w:lineRule="exact"/>
        <w:ind w:left="860" w:hanging="359"/>
        <w:rPr>
          <w:rFonts w:ascii="Verdana" w:hAnsi="Verdana"/>
        </w:rPr>
      </w:pPr>
      <w:r w:rsidRPr="00A64B89">
        <w:rPr>
          <w:rFonts w:ascii="Verdana" w:hAnsi="Verdana"/>
          <w:spacing w:val="-2"/>
        </w:rPr>
        <w:t>Notare</w:t>
      </w:r>
    </w:p>
    <w:p w14:paraId="7805D4A9" w14:textId="77777777" w:rsidR="00B73C46" w:rsidRPr="00A64B89" w:rsidRDefault="00000000">
      <w:pPr>
        <w:pStyle w:val="Listenabsatz"/>
        <w:numPr>
          <w:ilvl w:val="1"/>
          <w:numId w:val="1"/>
        </w:numPr>
        <w:tabs>
          <w:tab w:val="left" w:pos="860"/>
        </w:tabs>
        <w:spacing w:line="292" w:lineRule="exact"/>
        <w:ind w:left="860" w:hanging="359"/>
        <w:rPr>
          <w:rFonts w:ascii="Verdana" w:hAnsi="Verdana"/>
        </w:rPr>
      </w:pPr>
      <w:r w:rsidRPr="00A64B89">
        <w:rPr>
          <w:rFonts w:ascii="Verdana" w:hAnsi="Verdana"/>
        </w:rPr>
        <w:t>Staatliches</w:t>
      </w:r>
      <w:r w:rsidRPr="00A64B89">
        <w:rPr>
          <w:rFonts w:ascii="Verdana" w:hAnsi="Verdana"/>
          <w:spacing w:val="-3"/>
        </w:rPr>
        <w:t xml:space="preserve"> </w:t>
      </w:r>
      <w:r w:rsidRPr="00A64B89">
        <w:rPr>
          <w:rFonts w:ascii="Verdana" w:hAnsi="Verdana"/>
        </w:rPr>
        <w:t>Amt</w:t>
      </w:r>
      <w:r w:rsidRPr="00A64B89">
        <w:rPr>
          <w:rFonts w:ascii="Verdana" w:hAnsi="Verdana"/>
          <w:spacing w:val="-2"/>
        </w:rPr>
        <w:t xml:space="preserve"> </w:t>
      </w:r>
      <w:r w:rsidRPr="00A64B89">
        <w:rPr>
          <w:rFonts w:ascii="Verdana" w:hAnsi="Verdana"/>
        </w:rPr>
        <w:t>für</w:t>
      </w:r>
      <w:r w:rsidRPr="00A64B89">
        <w:rPr>
          <w:rFonts w:ascii="Verdana" w:hAnsi="Verdana"/>
          <w:spacing w:val="-3"/>
        </w:rPr>
        <w:t xml:space="preserve"> </w:t>
      </w:r>
      <w:r w:rsidRPr="00A64B89">
        <w:rPr>
          <w:rFonts w:ascii="Verdana" w:hAnsi="Verdana"/>
        </w:rPr>
        <w:t>Landwirtschaft</w:t>
      </w:r>
      <w:r w:rsidRPr="00A64B89">
        <w:rPr>
          <w:rFonts w:ascii="Verdana" w:hAnsi="Verdana"/>
          <w:spacing w:val="-2"/>
        </w:rPr>
        <w:t xml:space="preserve"> </w:t>
      </w:r>
      <w:r w:rsidRPr="00A64B89">
        <w:rPr>
          <w:rFonts w:ascii="Verdana" w:hAnsi="Verdana"/>
        </w:rPr>
        <w:t>und</w:t>
      </w:r>
      <w:r w:rsidRPr="00A64B89">
        <w:rPr>
          <w:rFonts w:ascii="Verdana" w:hAnsi="Verdana"/>
          <w:spacing w:val="1"/>
        </w:rPr>
        <w:t xml:space="preserve"> </w:t>
      </w:r>
      <w:r w:rsidRPr="00A64B89">
        <w:rPr>
          <w:rFonts w:ascii="Verdana" w:hAnsi="Verdana"/>
        </w:rPr>
        <w:t xml:space="preserve">Umwelt </w:t>
      </w:r>
      <w:r w:rsidRPr="00A64B89">
        <w:rPr>
          <w:rFonts w:ascii="Verdana" w:hAnsi="Verdana"/>
          <w:spacing w:val="-2"/>
        </w:rPr>
        <w:t>Hessen</w:t>
      </w:r>
    </w:p>
    <w:p w14:paraId="12BC5760" w14:textId="77777777" w:rsidR="00B73C46" w:rsidRPr="00A64B89" w:rsidRDefault="00000000">
      <w:pPr>
        <w:pStyle w:val="Listenabsatz"/>
        <w:numPr>
          <w:ilvl w:val="1"/>
          <w:numId w:val="1"/>
        </w:numPr>
        <w:tabs>
          <w:tab w:val="left" w:pos="860"/>
        </w:tabs>
        <w:spacing w:line="290" w:lineRule="exact"/>
        <w:ind w:left="860" w:hanging="359"/>
        <w:rPr>
          <w:rFonts w:ascii="Verdana" w:hAnsi="Verdana"/>
        </w:rPr>
      </w:pPr>
      <w:r w:rsidRPr="00A64B89">
        <w:rPr>
          <w:rFonts w:ascii="Verdana" w:hAnsi="Verdana"/>
          <w:spacing w:val="-2"/>
        </w:rPr>
        <w:t>Vermessungsbüros</w:t>
      </w:r>
    </w:p>
    <w:p w14:paraId="5E70BAA4" w14:textId="77777777" w:rsidR="00B73C46" w:rsidRPr="00A64B89" w:rsidRDefault="00000000">
      <w:pPr>
        <w:pStyle w:val="Listenabsatz"/>
        <w:numPr>
          <w:ilvl w:val="1"/>
          <w:numId w:val="1"/>
        </w:numPr>
        <w:tabs>
          <w:tab w:val="left" w:pos="860"/>
        </w:tabs>
        <w:spacing w:line="292" w:lineRule="exact"/>
        <w:ind w:left="860" w:hanging="359"/>
        <w:rPr>
          <w:rFonts w:ascii="Verdana" w:hAnsi="Verdana"/>
        </w:rPr>
      </w:pPr>
      <w:r w:rsidRPr="00A64B89">
        <w:rPr>
          <w:rFonts w:ascii="Verdana" w:hAnsi="Verdana"/>
        </w:rPr>
        <w:t>Bürgermeister/</w:t>
      </w:r>
      <w:r w:rsidRPr="00A64B89">
        <w:rPr>
          <w:rFonts w:ascii="Verdana" w:hAnsi="Verdana"/>
          <w:spacing w:val="-5"/>
        </w:rPr>
        <w:t xml:space="preserve"> </w:t>
      </w:r>
      <w:r w:rsidRPr="00A64B89">
        <w:rPr>
          <w:rFonts w:ascii="Verdana" w:hAnsi="Verdana"/>
        </w:rPr>
        <w:t>Gemeindeverwaltung</w:t>
      </w:r>
      <w:r w:rsidRPr="00A64B89">
        <w:rPr>
          <w:rFonts w:ascii="Verdana" w:hAnsi="Verdana"/>
          <w:spacing w:val="-1"/>
        </w:rPr>
        <w:t xml:space="preserve"> </w:t>
      </w:r>
      <w:r w:rsidRPr="00A64B89">
        <w:rPr>
          <w:rFonts w:ascii="Verdana" w:hAnsi="Verdana"/>
        </w:rPr>
        <w:t>(Kauf-,</w:t>
      </w:r>
      <w:r w:rsidRPr="00A64B89">
        <w:rPr>
          <w:rFonts w:ascii="Verdana" w:hAnsi="Verdana"/>
          <w:spacing w:val="-3"/>
        </w:rPr>
        <w:t xml:space="preserve"> </w:t>
      </w:r>
      <w:r w:rsidRPr="00A64B89">
        <w:rPr>
          <w:rFonts w:ascii="Verdana" w:hAnsi="Verdana"/>
        </w:rPr>
        <w:t xml:space="preserve">Miet- und </w:t>
      </w:r>
      <w:r w:rsidRPr="00A64B89">
        <w:rPr>
          <w:rFonts w:ascii="Verdana" w:hAnsi="Verdana"/>
          <w:spacing w:val="-2"/>
        </w:rPr>
        <w:t>Pachtverträge)</w:t>
      </w:r>
    </w:p>
    <w:p w14:paraId="25B50B55" w14:textId="77777777" w:rsidR="00B73C46" w:rsidRPr="00A64B89" w:rsidRDefault="00000000">
      <w:pPr>
        <w:pStyle w:val="berschrift1"/>
        <w:numPr>
          <w:ilvl w:val="0"/>
          <w:numId w:val="1"/>
        </w:numPr>
        <w:tabs>
          <w:tab w:val="left" w:pos="409"/>
        </w:tabs>
        <w:spacing w:before="161"/>
        <w:ind w:left="409" w:hanging="268"/>
        <w:rPr>
          <w:rFonts w:ascii="Verdana" w:hAnsi="Verdana"/>
          <w:sz w:val="22"/>
          <w:szCs w:val="22"/>
        </w:rPr>
      </w:pPr>
      <w:r w:rsidRPr="00A64B89">
        <w:rPr>
          <w:rFonts w:ascii="Verdana" w:hAnsi="Verdana"/>
          <w:sz w:val="22"/>
          <w:szCs w:val="22"/>
        </w:rPr>
        <w:t>Dauer</w:t>
      </w:r>
      <w:r w:rsidRPr="00A64B89">
        <w:rPr>
          <w:rFonts w:ascii="Verdana" w:hAnsi="Verdana"/>
          <w:spacing w:val="-1"/>
          <w:sz w:val="22"/>
          <w:szCs w:val="22"/>
        </w:rPr>
        <w:t xml:space="preserve"> </w:t>
      </w:r>
      <w:r w:rsidRPr="00A64B89">
        <w:rPr>
          <w:rFonts w:ascii="Verdana" w:hAnsi="Verdana"/>
          <w:sz w:val="22"/>
          <w:szCs w:val="22"/>
        </w:rPr>
        <w:t>der</w:t>
      </w:r>
      <w:r w:rsidRPr="00A64B89">
        <w:rPr>
          <w:rFonts w:ascii="Verdana" w:hAnsi="Verdana"/>
          <w:spacing w:val="-1"/>
          <w:sz w:val="22"/>
          <w:szCs w:val="22"/>
        </w:rPr>
        <w:t xml:space="preserve"> </w:t>
      </w:r>
      <w:r w:rsidRPr="00A64B89">
        <w:rPr>
          <w:rFonts w:ascii="Verdana" w:hAnsi="Verdana"/>
          <w:spacing w:val="-2"/>
          <w:sz w:val="22"/>
          <w:szCs w:val="22"/>
        </w:rPr>
        <w:t>Speicherung:</w:t>
      </w:r>
    </w:p>
    <w:p w14:paraId="2D8088FB" w14:textId="77777777" w:rsidR="00B73C46" w:rsidRPr="00A64B89" w:rsidRDefault="00000000">
      <w:pPr>
        <w:pStyle w:val="Listenabsatz"/>
        <w:numPr>
          <w:ilvl w:val="1"/>
          <w:numId w:val="1"/>
        </w:numPr>
        <w:tabs>
          <w:tab w:val="left" w:pos="860"/>
        </w:tabs>
        <w:spacing w:before="183"/>
        <w:ind w:left="860" w:hanging="359"/>
        <w:rPr>
          <w:rFonts w:ascii="Verdana" w:hAnsi="Verdana"/>
        </w:rPr>
      </w:pPr>
      <w:r w:rsidRPr="00A64B89">
        <w:rPr>
          <w:rFonts w:ascii="Verdana" w:hAnsi="Verdana"/>
        </w:rPr>
        <w:t>30</w:t>
      </w:r>
      <w:r w:rsidRPr="00A64B89">
        <w:rPr>
          <w:rFonts w:ascii="Verdana" w:hAnsi="Verdana"/>
          <w:spacing w:val="-2"/>
        </w:rPr>
        <w:t xml:space="preserve"> </w:t>
      </w:r>
      <w:r w:rsidRPr="00A64B89">
        <w:rPr>
          <w:rFonts w:ascii="Verdana" w:hAnsi="Verdana"/>
        </w:rPr>
        <w:t>Jahre:</w:t>
      </w:r>
      <w:r w:rsidRPr="00A64B89">
        <w:rPr>
          <w:rFonts w:ascii="Verdana" w:hAnsi="Verdana"/>
          <w:spacing w:val="-4"/>
        </w:rPr>
        <w:t xml:space="preserve"> </w:t>
      </w:r>
      <w:r w:rsidRPr="00A64B89">
        <w:rPr>
          <w:rFonts w:ascii="Verdana" w:hAnsi="Verdana"/>
        </w:rPr>
        <w:t>Kaufverträge,</w:t>
      </w:r>
      <w:r w:rsidRPr="00A64B89">
        <w:rPr>
          <w:rFonts w:ascii="Verdana" w:hAnsi="Verdana"/>
          <w:spacing w:val="-2"/>
        </w:rPr>
        <w:t xml:space="preserve"> </w:t>
      </w:r>
      <w:r w:rsidRPr="00A64B89">
        <w:rPr>
          <w:rFonts w:ascii="Verdana" w:hAnsi="Verdana"/>
        </w:rPr>
        <w:t>Miet- und Pachtverträge</w:t>
      </w:r>
      <w:r w:rsidRPr="00A64B89">
        <w:rPr>
          <w:rFonts w:ascii="Verdana" w:hAnsi="Verdana"/>
          <w:spacing w:val="-2"/>
        </w:rPr>
        <w:t xml:space="preserve"> </w:t>
      </w:r>
      <w:r w:rsidRPr="00A64B89">
        <w:rPr>
          <w:rFonts w:ascii="Verdana" w:hAnsi="Verdana"/>
        </w:rPr>
        <w:t>nach</w:t>
      </w:r>
      <w:r w:rsidRPr="00A64B89">
        <w:rPr>
          <w:rFonts w:ascii="Verdana" w:hAnsi="Verdana"/>
          <w:spacing w:val="-3"/>
        </w:rPr>
        <w:t xml:space="preserve"> </w:t>
      </w:r>
      <w:r w:rsidRPr="00A64B89">
        <w:rPr>
          <w:rFonts w:ascii="Verdana" w:hAnsi="Verdana"/>
          <w:spacing w:val="-2"/>
        </w:rPr>
        <w:t>Beendigung</w:t>
      </w:r>
    </w:p>
    <w:p w14:paraId="3713DB80" w14:textId="77777777" w:rsidR="00B73C46" w:rsidRPr="00A64B89" w:rsidRDefault="00000000">
      <w:pPr>
        <w:pStyle w:val="Listenabsatz"/>
        <w:numPr>
          <w:ilvl w:val="1"/>
          <w:numId w:val="1"/>
        </w:numPr>
        <w:tabs>
          <w:tab w:val="left" w:pos="860"/>
        </w:tabs>
        <w:spacing w:before="18" w:line="256" w:lineRule="auto"/>
        <w:ind w:left="860" w:right="816"/>
        <w:rPr>
          <w:rFonts w:ascii="Verdana" w:hAnsi="Verdana"/>
        </w:rPr>
      </w:pPr>
      <w:r w:rsidRPr="00A64B89">
        <w:rPr>
          <w:rFonts w:ascii="Verdana" w:hAnsi="Verdana"/>
        </w:rPr>
        <w:t>10</w:t>
      </w:r>
      <w:r w:rsidRPr="00A64B89">
        <w:rPr>
          <w:rFonts w:ascii="Verdana" w:hAnsi="Verdana"/>
          <w:spacing w:val="-4"/>
        </w:rPr>
        <w:t xml:space="preserve"> </w:t>
      </w:r>
      <w:r w:rsidRPr="00A64B89">
        <w:rPr>
          <w:rFonts w:ascii="Verdana" w:hAnsi="Verdana"/>
        </w:rPr>
        <w:t>Jahre:</w:t>
      </w:r>
      <w:r w:rsidRPr="00A64B89">
        <w:rPr>
          <w:rFonts w:ascii="Verdana" w:hAnsi="Verdana"/>
          <w:spacing w:val="-6"/>
        </w:rPr>
        <w:t xml:space="preserve"> </w:t>
      </w:r>
      <w:r w:rsidRPr="00A64B89">
        <w:rPr>
          <w:rFonts w:ascii="Verdana" w:hAnsi="Verdana"/>
        </w:rPr>
        <w:t>Grenzniederschriften,</w:t>
      </w:r>
      <w:r w:rsidRPr="00A64B89">
        <w:rPr>
          <w:rFonts w:ascii="Verdana" w:hAnsi="Verdana"/>
          <w:spacing w:val="-4"/>
        </w:rPr>
        <w:t xml:space="preserve"> </w:t>
      </w:r>
      <w:r w:rsidRPr="00A64B89">
        <w:rPr>
          <w:rFonts w:ascii="Verdana" w:hAnsi="Verdana"/>
        </w:rPr>
        <w:t>Unterlagen</w:t>
      </w:r>
      <w:r w:rsidRPr="00A64B89">
        <w:rPr>
          <w:rFonts w:ascii="Verdana" w:hAnsi="Verdana"/>
          <w:spacing w:val="-4"/>
        </w:rPr>
        <w:t xml:space="preserve"> </w:t>
      </w:r>
      <w:r w:rsidRPr="00A64B89">
        <w:rPr>
          <w:rFonts w:ascii="Verdana" w:hAnsi="Verdana"/>
        </w:rPr>
        <w:t>zum</w:t>
      </w:r>
      <w:r w:rsidRPr="00A64B89">
        <w:rPr>
          <w:rFonts w:ascii="Verdana" w:hAnsi="Verdana"/>
          <w:spacing w:val="-7"/>
        </w:rPr>
        <w:t xml:space="preserve"> </w:t>
      </w:r>
      <w:r w:rsidRPr="00A64B89">
        <w:rPr>
          <w:rFonts w:ascii="Verdana" w:hAnsi="Verdana"/>
        </w:rPr>
        <w:t>Vorkaufsrecht</w:t>
      </w:r>
      <w:r w:rsidRPr="00A64B89">
        <w:rPr>
          <w:rFonts w:ascii="Verdana" w:hAnsi="Verdana"/>
          <w:spacing w:val="-8"/>
        </w:rPr>
        <w:t xml:space="preserve"> </w:t>
      </w:r>
      <w:r w:rsidRPr="00A64B89">
        <w:rPr>
          <w:rFonts w:ascii="Verdana" w:hAnsi="Verdana"/>
        </w:rPr>
        <w:t>und</w:t>
      </w:r>
      <w:r w:rsidRPr="00A64B89">
        <w:rPr>
          <w:rFonts w:ascii="Verdana" w:hAnsi="Verdana"/>
          <w:spacing w:val="-8"/>
        </w:rPr>
        <w:t xml:space="preserve"> </w:t>
      </w:r>
      <w:r w:rsidRPr="00A64B89">
        <w:rPr>
          <w:rFonts w:ascii="Verdana" w:hAnsi="Verdana"/>
        </w:rPr>
        <w:t xml:space="preserve">zur </w:t>
      </w:r>
      <w:r w:rsidRPr="00A64B89">
        <w:rPr>
          <w:rFonts w:ascii="Verdana" w:hAnsi="Verdana"/>
          <w:spacing w:val="-2"/>
        </w:rPr>
        <w:t>Kleineinleiterabgabe</w:t>
      </w:r>
    </w:p>
    <w:p w14:paraId="0FD8A0EF" w14:textId="77777777" w:rsidR="00B73C46" w:rsidRPr="00A64B89" w:rsidRDefault="00000000">
      <w:pPr>
        <w:pStyle w:val="Listenabsatz"/>
        <w:numPr>
          <w:ilvl w:val="1"/>
          <w:numId w:val="1"/>
        </w:numPr>
        <w:tabs>
          <w:tab w:val="left" w:pos="860"/>
        </w:tabs>
        <w:spacing w:before="2"/>
        <w:ind w:left="860" w:hanging="359"/>
        <w:rPr>
          <w:rFonts w:ascii="Verdana" w:hAnsi="Verdana"/>
        </w:rPr>
      </w:pPr>
      <w:r w:rsidRPr="00A64B89">
        <w:rPr>
          <w:rFonts w:ascii="Verdana" w:hAnsi="Verdana"/>
        </w:rPr>
        <w:t>5</w:t>
      </w:r>
      <w:r w:rsidRPr="00A64B89">
        <w:rPr>
          <w:rFonts w:ascii="Verdana" w:hAnsi="Verdana"/>
          <w:spacing w:val="-1"/>
        </w:rPr>
        <w:t xml:space="preserve"> </w:t>
      </w:r>
      <w:r w:rsidRPr="00A64B89">
        <w:rPr>
          <w:rFonts w:ascii="Verdana" w:hAnsi="Verdana"/>
        </w:rPr>
        <w:t>Jahre:</w:t>
      </w:r>
      <w:r w:rsidRPr="00A64B89">
        <w:rPr>
          <w:rFonts w:ascii="Verdana" w:hAnsi="Verdana"/>
          <w:spacing w:val="-1"/>
        </w:rPr>
        <w:t xml:space="preserve"> </w:t>
      </w:r>
      <w:r w:rsidRPr="00A64B89">
        <w:rPr>
          <w:rFonts w:ascii="Verdana" w:hAnsi="Verdana"/>
        </w:rPr>
        <w:t>Grundstücksverkehr</w:t>
      </w:r>
      <w:r w:rsidRPr="00A64B89">
        <w:rPr>
          <w:rFonts w:ascii="Verdana" w:hAnsi="Verdana"/>
          <w:spacing w:val="1"/>
        </w:rPr>
        <w:t xml:space="preserve"> </w:t>
      </w:r>
      <w:r w:rsidRPr="00A64B89">
        <w:rPr>
          <w:rFonts w:ascii="Verdana" w:hAnsi="Verdana"/>
        </w:rPr>
        <w:t>und</w:t>
      </w:r>
      <w:r w:rsidRPr="00A64B89">
        <w:rPr>
          <w:rFonts w:ascii="Verdana" w:hAnsi="Verdana"/>
          <w:spacing w:val="1"/>
        </w:rPr>
        <w:t xml:space="preserve"> </w:t>
      </w:r>
      <w:r w:rsidRPr="00A64B89">
        <w:rPr>
          <w:rFonts w:ascii="Verdana" w:hAnsi="Verdana"/>
        </w:rPr>
        <w:t>alle</w:t>
      </w:r>
      <w:r w:rsidRPr="00A64B89">
        <w:rPr>
          <w:rFonts w:ascii="Verdana" w:hAnsi="Verdana"/>
          <w:spacing w:val="-5"/>
        </w:rPr>
        <w:t xml:space="preserve"> </w:t>
      </w:r>
      <w:r w:rsidRPr="00A64B89">
        <w:rPr>
          <w:rFonts w:ascii="Verdana" w:hAnsi="Verdana"/>
        </w:rPr>
        <w:t>weiteren</w:t>
      </w:r>
      <w:r w:rsidRPr="00A64B89">
        <w:rPr>
          <w:rFonts w:ascii="Verdana" w:hAnsi="Verdana"/>
          <w:spacing w:val="2"/>
        </w:rPr>
        <w:t xml:space="preserve"> </w:t>
      </w:r>
      <w:r w:rsidRPr="00A64B89">
        <w:rPr>
          <w:rFonts w:ascii="Verdana" w:hAnsi="Verdana"/>
          <w:spacing w:val="-2"/>
        </w:rPr>
        <w:t>Punkte</w:t>
      </w:r>
    </w:p>
    <w:p w14:paraId="04A2A5BA" w14:textId="77777777" w:rsidR="00B73C46" w:rsidRPr="00A64B89" w:rsidRDefault="00B73C46">
      <w:pPr>
        <w:pStyle w:val="Textkrper"/>
        <w:spacing w:before="41"/>
        <w:ind w:left="0"/>
        <w:rPr>
          <w:rFonts w:ascii="Verdana" w:hAnsi="Verdana"/>
          <w:sz w:val="22"/>
          <w:szCs w:val="22"/>
        </w:rPr>
      </w:pPr>
    </w:p>
    <w:p w14:paraId="6EBC8D2F" w14:textId="77777777" w:rsidR="00B73C46" w:rsidRPr="00A64B89" w:rsidRDefault="00000000">
      <w:pPr>
        <w:pStyle w:val="berschrift1"/>
        <w:numPr>
          <w:ilvl w:val="0"/>
          <w:numId w:val="1"/>
        </w:numPr>
        <w:tabs>
          <w:tab w:val="left" w:pos="409"/>
        </w:tabs>
        <w:spacing w:before="1"/>
        <w:ind w:left="409" w:hanging="268"/>
        <w:rPr>
          <w:rFonts w:ascii="Verdana" w:hAnsi="Verdana"/>
          <w:b w:val="0"/>
          <w:sz w:val="22"/>
          <w:szCs w:val="22"/>
        </w:rPr>
      </w:pPr>
      <w:r w:rsidRPr="00A64B89">
        <w:rPr>
          <w:rFonts w:ascii="Verdana" w:hAnsi="Verdana"/>
          <w:spacing w:val="-2"/>
          <w:sz w:val="22"/>
          <w:szCs w:val="22"/>
        </w:rPr>
        <w:t>Betroffenenrechte</w:t>
      </w:r>
      <w:r w:rsidRPr="00A64B89">
        <w:rPr>
          <w:rFonts w:ascii="Verdana" w:hAnsi="Verdana"/>
          <w:b w:val="0"/>
          <w:spacing w:val="-2"/>
          <w:sz w:val="22"/>
          <w:szCs w:val="22"/>
        </w:rPr>
        <w:t>:</w:t>
      </w:r>
    </w:p>
    <w:p w14:paraId="5017E1EF" w14:textId="77777777" w:rsidR="00A64B89" w:rsidRPr="00A64B89" w:rsidRDefault="00A64B89" w:rsidP="00A64B89">
      <w:pPr>
        <w:widowControl/>
        <w:autoSpaceDE/>
        <w:autoSpaceDN/>
        <w:spacing w:after="160" w:line="259" w:lineRule="auto"/>
        <w:rPr>
          <w:rFonts w:ascii="Verdana" w:eastAsia="Times New Roman" w:hAnsi="Verdana" w:cs="Times New Roman"/>
          <w:lang w:eastAsia="de-DE"/>
        </w:rPr>
      </w:pPr>
      <w:r w:rsidRPr="00A64B89">
        <w:rPr>
          <w:rFonts w:ascii="Verdana" w:eastAsia="Times New Roman" w:hAnsi="Verdana" w:cs="Times New Roman"/>
          <w:lang w:eastAsia="de-DE"/>
        </w:rPr>
        <w:t>Jede von einer Datenverarbeitung betroffene Person hat nach der Datenschutz-Grundverordnung (DSGVO) insbesondere folgende Rechte:</w:t>
      </w:r>
    </w:p>
    <w:p w14:paraId="3F43705B" w14:textId="77777777" w:rsidR="00A64B89" w:rsidRPr="00A64B89" w:rsidRDefault="00A64B89" w:rsidP="00A64B89">
      <w:pPr>
        <w:widowControl/>
        <w:autoSpaceDE/>
        <w:autoSpaceDN/>
        <w:spacing w:after="160" w:line="259" w:lineRule="auto"/>
        <w:ind w:left="708"/>
        <w:rPr>
          <w:rFonts w:ascii="Verdana" w:eastAsia="Calibri" w:hAnsi="Verdana"/>
        </w:rPr>
      </w:pPr>
      <w:r w:rsidRPr="00A64B89">
        <w:rPr>
          <w:rFonts w:ascii="Verdana" w:eastAsia="Calibri" w:hAnsi="Verdana"/>
        </w:rPr>
        <w:t>a) Auskunftsrecht über die zu ihrer Person gespeicherten Daten und deren Verarbeitung (Artikel 15 DS-GVO).</w:t>
      </w:r>
    </w:p>
    <w:p w14:paraId="193A276E" w14:textId="77777777" w:rsidR="00A64B89" w:rsidRPr="00A64B89" w:rsidRDefault="00A64B89" w:rsidP="00A64B89">
      <w:pPr>
        <w:widowControl/>
        <w:autoSpaceDE/>
        <w:autoSpaceDN/>
        <w:spacing w:after="160" w:line="259" w:lineRule="auto"/>
        <w:ind w:left="708"/>
        <w:rPr>
          <w:rFonts w:ascii="Verdana" w:eastAsia="Calibri" w:hAnsi="Verdana"/>
        </w:rPr>
      </w:pPr>
      <w:r w:rsidRPr="00A64B89">
        <w:rPr>
          <w:rFonts w:ascii="Verdana" w:eastAsia="Calibri" w:hAnsi="Verdana"/>
        </w:rPr>
        <w:t>b) Recht auf Datenberichtigung, sofern ihre Daten unrichtig oder unvollständig sein sollten (Artikel 16 DS-GVO).</w:t>
      </w:r>
    </w:p>
    <w:p w14:paraId="67076EAA" w14:textId="77777777" w:rsidR="00A64B89" w:rsidRPr="00A64B89" w:rsidRDefault="00A64B89" w:rsidP="00A64B89">
      <w:pPr>
        <w:widowControl/>
        <w:autoSpaceDE/>
        <w:autoSpaceDN/>
        <w:spacing w:after="160" w:line="259" w:lineRule="auto"/>
        <w:ind w:left="708"/>
        <w:rPr>
          <w:rFonts w:ascii="Verdana" w:eastAsia="Calibri" w:hAnsi="Verdana"/>
        </w:rPr>
      </w:pPr>
      <w:r w:rsidRPr="00A64B89">
        <w:rPr>
          <w:rFonts w:ascii="Verdana" w:eastAsia="Calibri" w:hAnsi="Verdana"/>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232D6972" w14:textId="77777777" w:rsidR="00A64B89" w:rsidRPr="00A64B89" w:rsidRDefault="00A64B89" w:rsidP="00A64B89">
      <w:pPr>
        <w:widowControl/>
        <w:autoSpaceDE/>
        <w:autoSpaceDN/>
        <w:spacing w:after="160" w:line="259" w:lineRule="auto"/>
        <w:ind w:left="708"/>
        <w:rPr>
          <w:rFonts w:ascii="Verdana" w:eastAsia="Calibri" w:hAnsi="Verdana"/>
        </w:rPr>
      </w:pPr>
    </w:p>
    <w:p w14:paraId="0E59B6DA" w14:textId="77777777" w:rsidR="00A64B89" w:rsidRDefault="00A64B89" w:rsidP="00A64B89">
      <w:pPr>
        <w:widowControl/>
        <w:autoSpaceDE/>
        <w:autoSpaceDN/>
        <w:spacing w:after="160" w:line="259" w:lineRule="auto"/>
        <w:ind w:left="708"/>
        <w:rPr>
          <w:rFonts w:ascii="Verdana" w:eastAsia="Calibri" w:hAnsi="Verdana"/>
        </w:rPr>
      </w:pPr>
    </w:p>
    <w:p w14:paraId="0089027B" w14:textId="77777777" w:rsidR="00A64B89" w:rsidRDefault="00A64B89" w:rsidP="00A64B89">
      <w:pPr>
        <w:widowControl/>
        <w:autoSpaceDE/>
        <w:autoSpaceDN/>
        <w:spacing w:after="160" w:line="259" w:lineRule="auto"/>
        <w:ind w:left="708"/>
        <w:rPr>
          <w:rFonts w:ascii="Verdana" w:eastAsia="Calibri" w:hAnsi="Verdana"/>
        </w:rPr>
      </w:pPr>
    </w:p>
    <w:p w14:paraId="2032ED4B" w14:textId="22C87DA6" w:rsidR="00A64B89" w:rsidRPr="00A64B89" w:rsidRDefault="00A64B89" w:rsidP="00A64B89">
      <w:pPr>
        <w:widowControl/>
        <w:autoSpaceDE/>
        <w:autoSpaceDN/>
        <w:spacing w:after="160" w:line="259" w:lineRule="auto"/>
        <w:ind w:left="708"/>
        <w:rPr>
          <w:rFonts w:ascii="Verdana" w:eastAsia="Calibri" w:hAnsi="Verdana"/>
        </w:rPr>
      </w:pPr>
      <w:r w:rsidRPr="00A64B89">
        <w:rPr>
          <w:rFonts w:ascii="Verdana" w:eastAsia="Calibri" w:hAnsi="Verdana"/>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A64B89">
        <w:rPr>
          <w:rFonts w:ascii="Verdana" w:eastAsia="Calibri" w:hAnsi="Verdana"/>
        </w:rPr>
        <w:t>lit</w:t>
      </w:r>
      <w:proofErr w:type="spellEnd"/>
      <w:r w:rsidRPr="00A64B89">
        <w:rPr>
          <w:rFonts w:ascii="Verdana" w:eastAsia="Calibri" w:hAnsi="Verdana"/>
        </w:rPr>
        <w:t xml:space="preserve">. b, c und d DSGVO). Wird die Richtigkeit der personenbezogenen Daten bestritten, besteht das Recht auf Einschränkung der Verarbeitung für die Dauer der Richtigkeitsprüfung. </w:t>
      </w:r>
    </w:p>
    <w:p w14:paraId="5CC61688" w14:textId="77777777" w:rsidR="00A64B89" w:rsidRPr="00A64B89" w:rsidRDefault="00A64B89" w:rsidP="00A64B89">
      <w:pPr>
        <w:widowControl/>
        <w:autoSpaceDE/>
        <w:autoSpaceDN/>
        <w:spacing w:after="160" w:line="259" w:lineRule="auto"/>
        <w:ind w:left="708"/>
        <w:rPr>
          <w:rFonts w:ascii="Verdana" w:eastAsia="Calibri" w:hAnsi="Verdana"/>
        </w:rPr>
      </w:pPr>
      <w:r w:rsidRPr="00A64B89">
        <w:rPr>
          <w:rFonts w:ascii="Verdana" w:eastAsia="Calibri" w:hAnsi="Verdana"/>
        </w:rPr>
        <w:t>e) 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 nach dem Bundesmeldegesetz können den Hinweisen auf dem Meldeschein entnommen werden.</w:t>
      </w:r>
    </w:p>
    <w:p w14:paraId="73450371" w14:textId="77777777" w:rsidR="00C953F8" w:rsidRPr="00A64B89" w:rsidRDefault="00C953F8" w:rsidP="00C953F8">
      <w:pPr>
        <w:pStyle w:val="Textkrper"/>
        <w:spacing w:before="159" w:line="259" w:lineRule="auto"/>
        <w:ind w:left="141" w:right="132"/>
        <w:jc w:val="both"/>
        <w:rPr>
          <w:rFonts w:ascii="Verdana" w:hAnsi="Verdana"/>
          <w:sz w:val="22"/>
          <w:szCs w:val="22"/>
        </w:rPr>
      </w:pPr>
    </w:p>
    <w:p w14:paraId="3F476893" w14:textId="77777777" w:rsidR="00B73C46" w:rsidRPr="00A64B89" w:rsidRDefault="00000000">
      <w:pPr>
        <w:pStyle w:val="berschrift1"/>
        <w:numPr>
          <w:ilvl w:val="0"/>
          <w:numId w:val="1"/>
        </w:numPr>
        <w:tabs>
          <w:tab w:val="left" w:pos="409"/>
        </w:tabs>
        <w:spacing w:before="160"/>
        <w:ind w:left="409" w:hanging="268"/>
        <w:rPr>
          <w:rFonts w:ascii="Verdana" w:hAnsi="Verdana"/>
          <w:sz w:val="22"/>
          <w:szCs w:val="22"/>
        </w:rPr>
      </w:pPr>
      <w:r w:rsidRPr="00A64B89">
        <w:rPr>
          <w:rFonts w:ascii="Verdana" w:hAnsi="Verdana"/>
          <w:spacing w:val="-2"/>
          <w:sz w:val="22"/>
          <w:szCs w:val="22"/>
        </w:rPr>
        <w:t>Beschwerderecht:</w:t>
      </w:r>
    </w:p>
    <w:p w14:paraId="31839383" w14:textId="77777777" w:rsidR="00B73C46" w:rsidRPr="00A64B89" w:rsidRDefault="00000000">
      <w:pPr>
        <w:pStyle w:val="Textkrper"/>
        <w:spacing w:before="182" w:line="259" w:lineRule="auto"/>
        <w:ind w:left="141" w:right="132"/>
        <w:rPr>
          <w:rFonts w:ascii="Verdana" w:hAnsi="Verdana"/>
          <w:sz w:val="22"/>
          <w:szCs w:val="22"/>
        </w:rPr>
      </w:pPr>
      <w:r w:rsidRPr="00A64B89">
        <w:rPr>
          <w:rFonts w:ascii="Verdana" w:hAnsi="Verdana"/>
          <w:sz w:val="22"/>
          <w:szCs w:val="22"/>
        </w:rPr>
        <w:t>Jede</w:t>
      </w:r>
      <w:r w:rsidRPr="00A64B89">
        <w:rPr>
          <w:rFonts w:ascii="Verdana" w:hAnsi="Verdana"/>
          <w:spacing w:val="-4"/>
          <w:sz w:val="22"/>
          <w:szCs w:val="22"/>
        </w:rPr>
        <w:t xml:space="preserve"> </w:t>
      </w:r>
      <w:r w:rsidRPr="00A64B89">
        <w:rPr>
          <w:rFonts w:ascii="Verdana" w:hAnsi="Verdana"/>
          <w:sz w:val="22"/>
          <w:szCs w:val="22"/>
        </w:rPr>
        <w:t>betroffene</w:t>
      </w:r>
      <w:r w:rsidRPr="00A64B89">
        <w:rPr>
          <w:rFonts w:ascii="Verdana" w:hAnsi="Verdana"/>
          <w:spacing w:val="-3"/>
          <w:sz w:val="22"/>
          <w:szCs w:val="22"/>
        </w:rPr>
        <w:t xml:space="preserve"> </w:t>
      </w:r>
      <w:r w:rsidRPr="00A64B89">
        <w:rPr>
          <w:rFonts w:ascii="Verdana" w:hAnsi="Verdana"/>
          <w:sz w:val="22"/>
          <w:szCs w:val="22"/>
        </w:rPr>
        <w:t>Person</w:t>
      </w:r>
      <w:r w:rsidRPr="00A64B89">
        <w:rPr>
          <w:rFonts w:ascii="Verdana" w:hAnsi="Verdana"/>
          <w:spacing w:val="-5"/>
          <w:sz w:val="22"/>
          <w:szCs w:val="22"/>
        </w:rPr>
        <w:t xml:space="preserve"> </w:t>
      </w:r>
      <w:r w:rsidRPr="00A64B89">
        <w:rPr>
          <w:rFonts w:ascii="Verdana" w:hAnsi="Verdana"/>
          <w:sz w:val="22"/>
          <w:szCs w:val="22"/>
        </w:rPr>
        <w:t>hat</w:t>
      </w:r>
      <w:r w:rsidRPr="00A64B89">
        <w:rPr>
          <w:rFonts w:ascii="Verdana" w:hAnsi="Verdana"/>
          <w:spacing w:val="-5"/>
          <w:sz w:val="22"/>
          <w:szCs w:val="22"/>
        </w:rPr>
        <w:t xml:space="preserve"> </w:t>
      </w:r>
      <w:r w:rsidRPr="00A64B89">
        <w:rPr>
          <w:rFonts w:ascii="Verdana" w:hAnsi="Verdana"/>
          <w:sz w:val="22"/>
          <w:szCs w:val="22"/>
        </w:rPr>
        <w:t>das</w:t>
      </w:r>
      <w:r w:rsidRPr="00A64B89">
        <w:rPr>
          <w:rFonts w:ascii="Verdana" w:hAnsi="Verdana"/>
          <w:spacing w:val="-5"/>
          <w:sz w:val="22"/>
          <w:szCs w:val="22"/>
        </w:rPr>
        <w:t xml:space="preserve"> </w:t>
      </w:r>
      <w:r w:rsidRPr="00A64B89">
        <w:rPr>
          <w:rFonts w:ascii="Verdana" w:hAnsi="Verdana"/>
          <w:sz w:val="22"/>
          <w:szCs w:val="22"/>
        </w:rPr>
        <w:t>Recht</w:t>
      </w:r>
      <w:r w:rsidRPr="00A64B89">
        <w:rPr>
          <w:rFonts w:ascii="Verdana" w:hAnsi="Verdana"/>
          <w:spacing w:val="-5"/>
          <w:sz w:val="22"/>
          <w:szCs w:val="22"/>
        </w:rPr>
        <w:t xml:space="preserve"> </w:t>
      </w:r>
      <w:r w:rsidRPr="00A64B89">
        <w:rPr>
          <w:rFonts w:ascii="Verdana" w:hAnsi="Verdana"/>
          <w:sz w:val="22"/>
          <w:szCs w:val="22"/>
        </w:rPr>
        <w:t>auf</w:t>
      </w:r>
      <w:r w:rsidRPr="00A64B89">
        <w:rPr>
          <w:rFonts w:ascii="Verdana" w:hAnsi="Verdana"/>
          <w:spacing w:val="-3"/>
          <w:sz w:val="22"/>
          <w:szCs w:val="22"/>
        </w:rPr>
        <w:t xml:space="preserve"> </w:t>
      </w:r>
      <w:r w:rsidRPr="00A64B89">
        <w:rPr>
          <w:rFonts w:ascii="Verdana" w:hAnsi="Verdana"/>
          <w:sz w:val="22"/>
          <w:szCs w:val="22"/>
        </w:rPr>
        <w:t>Beschwerde</w:t>
      </w:r>
      <w:r w:rsidRPr="00A64B89">
        <w:rPr>
          <w:rFonts w:ascii="Verdana" w:hAnsi="Verdana"/>
          <w:spacing w:val="-2"/>
          <w:sz w:val="22"/>
          <w:szCs w:val="22"/>
        </w:rPr>
        <w:t xml:space="preserve"> </w:t>
      </w:r>
      <w:r w:rsidRPr="00A64B89">
        <w:rPr>
          <w:rFonts w:ascii="Verdana" w:hAnsi="Verdana"/>
          <w:sz w:val="22"/>
          <w:szCs w:val="22"/>
        </w:rPr>
        <w:t>bei</w:t>
      </w:r>
      <w:r w:rsidRPr="00A64B89">
        <w:rPr>
          <w:rFonts w:ascii="Verdana" w:hAnsi="Verdana"/>
          <w:spacing w:val="-4"/>
          <w:sz w:val="22"/>
          <w:szCs w:val="22"/>
        </w:rPr>
        <w:t xml:space="preserve"> </w:t>
      </w:r>
      <w:r w:rsidRPr="00A64B89">
        <w:rPr>
          <w:rFonts w:ascii="Verdana" w:hAnsi="Verdana"/>
          <w:sz w:val="22"/>
          <w:szCs w:val="22"/>
        </w:rPr>
        <w:t>der</w:t>
      </w:r>
      <w:r w:rsidRPr="00A64B89">
        <w:rPr>
          <w:rFonts w:ascii="Verdana" w:hAnsi="Verdana"/>
          <w:spacing w:val="-5"/>
          <w:sz w:val="22"/>
          <w:szCs w:val="22"/>
        </w:rPr>
        <w:t xml:space="preserve"> </w:t>
      </w:r>
      <w:r w:rsidRPr="00A64B89">
        <w:rPr>
          <w:rFonts w:ascii="Verdana" w:hAnsi="Verdana"/>
          <w:sz w:val="22"/>
          <w:szCs w:val="22"/>
        </w:rPr>
        <w:t>Aufsichtsbehörde: Der Hessische Beauftragte für Datenschutz und Informationsfreiheit</w:t>
      </w:r>
    </w:p>
    <w:p w14:paraId="1FBEE6B4" w14:textId="77777777" w:rsidR="00B73C46" w:rsidRPr="00A64B89" w:rsidRDefault="00000000">
      <w:pPr>
        <w:pStyle w:val="Textkrper"/>
        <w:spacing w:line="275" w:lineRule="exact"/>
        <w:ind w:left="141"/>
        <w:rPr>
          <w:rFonts w:ascii="Verdana" w:hAnsi="Verdana"/>
          <w:sz w:val="22"/>
          <w:szCs w:val="22"/>
        </w:rPr>
      </w:pPr>
      <w:r w:rsidRPr="00A64B89">
        <w:rPr>
          <w:rFonts w:ascii="Verdana" w:hAnsi="Verdana"/>
          <w:sz w:val="22"/>
          <w:szCs w:val="22"/>
        </w:rPr>
        <w:t>Postfach</w:t>
      </w:r>
      <w:r w:rsidRPr="00A64B89">
        <w:rPr>
          <w:rFonts w:ascii="Verdana" w:hAnsi="Verdana"/>
          <w:spacing w:val="-1"/>
          <w:sz w:val="22"/>
          <w:szCs w:val="22"/>
        </w:rPr>
        <w:t xml:space="preserve"> </w:t>
      </w:r>
      <w:r w:rsidRPr="00A64B89">
        <w:rPr>
          <w:rFonts w:ascii="Verdana" w:hAnsi="Verdana"/>
          <w:spacing w:val="-4"/>
          <w:sz w:val="22"/>
          <w:szCs w:val="22"/>
        </w:rPr>
        <w:t>3163</w:t>
      </w:r>
    </w:p>
    <w:p w14:paraId="79A54042" w14:textId="77777777" w:rsidR="00B73C46" w:rsidRPr="00A64B89" w:rsidRDefault="00000000">
      <w:pPr>
        <w:pStyle w:val="Textkrper"/>
        <w:spacing w:before="22"/>
        <w:ind w:left="141"/>
        <w:rPr>
          <w:rFonts w:ascii="Verdana" w:hAnsi="Verdana"/>
          <w:sz w:val="22"/>
          <w:szCs w:val="22"/>
        </w:rPr>
      </w:pPr>
      <w:r w:rsidRPr="00A64B89">
        <w:rPr>
          <w:rFonts w:ascii="Verdana" w:hAnsi="Verdana"/>
          <w:sz w:val="22"/>
          <w:szCs w:val="22"/>
        </w:rPr>
        <w:t>65021</w:t>
      </w:r>
      <w:r w:rsidRPr="00A64B89">
        <w:rPr>
          <w:rFonts w:ascii="Verdana" w:hAnsi="Verdana"/>
          <w:spacing w:val="-6"/>
          <w:sz w:val="22"/>
          <w:szCs w:val="22"/>
        </w:rPr>
        <w:t xml:space="preserve"> </w:t>
      </w:r>
      <w:r w:rsidRPr="00A64B89">
        <w:rPr>
          <w:rFonts w:ascii="Verdana" w:hAnsi="Verdana"/>
          <w:spacing w:val="-2"/>
          <w:sz w:val="22"/>
          <w:szCs w:val="22"/>
        </w:rPr>
        <w:t>Wiesbaden</w:t>
      </w:r>
    </w:p>
    <w:p w14:paraId="539F1F02" w14:textId="77777777" w:rsidR="00B73C46" w:rsidRPr="00A64B89" w:rsidRDefault="00000000">
      <w:pPr>
        <w:pStyle w:val="Textkrper"/>
        <w:spacing w:before="22"/>
        <w:ind w:left="141"/>
        <w:rPr>
          <w:rFonts w:ascii="Verdana" w:hAnsi="Verdana"/>
          <w:sz w:val="22"/>
          <w:szCs w:val="22"/>
        </w:rPr>
      </w:pPr>
      <w:r w:rsidRPr="00A64B89">
        <w:rPr>
          <w:rFonts w:ascii="Verdana" w:hAnsi="Verdana"/>
          <w:sz w:val="22"/>
          <w:szCs w:val="22"/>
        </w:rPr>
        <w:t>Telefon: 0611 – 1408-</w:t>
      </w:r>
      <w:r w:rsidRPr="00A64B89">
        <w:rPr>
          <w:rFonts w:ascii="Verdana" w:hAnsi="Verdana"/>
          <w:spacing w:val="-10"/>
          <w:sz w:val="22"/>
          <w:szCs w:val="22"/>
        </w:rPr>
        <w:t>0</w:t>
      </w:r>
    </w:p>
    <w:p w14:paraId="1A757375" w14:textId="77777777" w:rsidR="00B73C46" w:rsidRPr="00A64B89" w:rsidRDefault="00000000">
      <w:pPr>
        <w:pStyle w:val="Textkrper"/>
        <w:spacing w:before="21"/>
        <w:ind w:left="141"/>
        <w:rPr>
          <w:rFonts w:ascii="Verdana" w:hAnsi="Verdana"/>
          <w:sz w:val="22"/>
          <w:szCs w:val="22"/>
        </w:rPr>
      </w:pPr>
      <w:r w:rsidRPr="00A64B89">
        <w:rPr>
          <w:rFonts w:ascii="Verdana" w:hAnsi="Verdana"/>
          <w:sz w:val="22"/>
          <w:szCs w:val="22"/>
        </w:rPr>
        <w:t>Telefax:</w:t>
      </w:r>
      <w:r w:rsidRPr="00A64B89">
        <w:rPr>
          <w:rFonts w:ascii="Verdana" w:hAnsi="Verdana"/>
          <w:spacing w:val="-1"/>
          <w:sz w:val="22"/>
          <w:szCs w:val="22"/>
        </w:rPr>
        <w:t xml:space="preserve"> </w:t>
      </w:r>
      <w:r w:rsidRPr="00A64B89">
        <w:rPr>
          <w:rFonts w:ascii="Verdana" w:hAnsi="Verdana"/>
          <w:sz w:val="22"/>
          <w:szCs w:val="22"/>
        </w:rPr>
        <w:t>0611 – 1408-</w:t>
      </w:r>
      <w:r w:rsidRPr="00A64B89">
        <w:rPr>
          <w:rFonts w:ascii="Verdana" w:hAnsi="Verdana"/>
          <w:spacing w:val="-5"/>
          <w:sz w:val="22"/>
          <w:szCs w:val="22"/>
        </w:rPr>
        <w:t>900</w:t>
      </w:r>
    </w:p>
    <w:p w14:paraId="26DB2047" w14:textId="77777777" w:rsidR="00B73C46" w:rsidRPr="00286701" w:rsidRDefault="00000000">
      <w:pPr>
        <w:pStyle w:val="Textkrper"/>
        <w:spacing w:before="22"/>
        <w:ind w:left="141"/>
        <w:rPr>
          <w:rFonts w:ascii="Verdana" w:hAnsi="Verdana"/>
        </w:rPr>
      </w:pPr>
      <w:r w:rsidRPr="00A64B89">
        <w:rPr>
          <w:rFonts w:ascii="Verdana" w:hAnsi="Verdana"/>
          <w:sz w:val="22"/>
          <w:szCs w:val="22"/>
        </w:rPr>
        <w:t>E-Mail:</w:t>
      </w:r>
      <w:r w:rsidRPr="00A64B89">
        <w:rPr>
          <w:rFonts w:ascii="Verdana" w:hAnsi="Verdana"/>
          <w:spacing w:val="-3"/>
          <w:sz w:val="22"/>
          <w:szCs w:val="22"/>
        </w:rPr>
        <w:t xml:space="preserve"> </w:t>
      </w:r>
      <w:hyperlink r:id="rId9">
        <w:r w:rsidR="00B73C46" w:rsidRPr="00A64B89">
          <w:rPr>
            <w:rFonts w:ascii="Verdana" w:hAnsi="Verdana"/>
            <w:color w:val="0562C1"/>
            <w:sz w:val="22"/>
            <w:szCs w:val="22"/>
            <w:u w:val="single" w:color="0562C1"/>
          </w:rPr>
          <w:t>poststelle@datenschutz-</w:t>
        </w:r>
        <w:r w:rsidR="00B73C46" w:rsidRPr="00A64B89">
          <w:rPr>
            <w:rFonts w:ascii="Verdana" w:hAnsi="Verdana"/>
            <w:color w:val="0562C1"/>
            <w:spacing w:val="-2"/>
            <w:sz w:val="22"/>
            <w:szCs w:val="22"/>
            <w:u w:val="single" w:color="0562C1"/>
          </w:rPr>
          <w:t>hessen.de</w:t>
        </w:r>
      </w:hyperlink>
    </w:p>
    <w:sectPr w:rsidR="00B73C46" w:rsidRPr="00286701" w:rsidSect="00A64B89">
      <w:headerReference w:type="default" r:id="rId10"/>
      <w:pgSz w:w="11910" w:h="16840"/>
      <w:pgMar w:top="1418" w:right="1417" w:bottom="280" w:left="1275" w:header="2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B1A4" w14:textId="77777777" w:rsidR="00E14B21" w:rsidRDefault="00E14B21">
      <w:r>
        <w:separator/>
      </w:r>
    </w:p>
  </w:endnote>
  <w:endnote w:type="continuationSeparator" w:id="0">
    <w:p w14:paraId="7C5BE9F4" w14:textId="77777777" w:rsidR="00E14B21" w:rsidRDefault="00E1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9704" w14:textId="77777777" w:rsidR="00E14B21" w:rsidRDefault="00E14B21">
      <w:r>
        <w:separator/>
      </w:r>
    </w:p>
  </w:footnote>
  <w:footnote w:type="continuationSeparator" w:id="0">
    <w:p w14:paraId="01AC1FAE" w14:textId="77777777" w:rsidR="00E14B21" w:rsidRDefault="00E1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79B2" w14:textId="2F1D57C3" w:rsidR="00B73C46" w:rsidRDefault="00A64B89">
    <w:pPr>
      <w:pStyle w:val="Textkrper"/>
      <w:spacing w:line="14" w:lineRule="auto"/>
      <w:ind w:left="0"/>
      <w:rPr>
        <w:sz w:val="20"/>
      </w:rPr>
    </w:pPr>
    <w:r>
      <w:rPr>
        <w:noProof/>
      </w:rPr>
      <w:drawing>
        <wp:anchor distT="0" distB="0" distL="114300" distR="114300" simplePos="0" relativeHeight="251659264" behindDoc="1" locked="0" layoutInCell="1" allowOverlap="1" wp14:anchorId="13BC957B" wp14:editId="78CCE769">
          <wp:simplePos x="0" y="0"/>
          <wp:positionH relativeFrom="column">
            <wp:posOffset>-66675</wp:posOffset>
          </wp:positionH>
          <wp:positionV relativeFrom="paragraph">
            <wp:posOffset>66675</wp:posOffset>
          </wp:positionV>
          <wp:extent cx="1028700" cy="658368"/>
          <wp:effectExtent l="0" t="0" r="0" b="8890"/>
          <wp:wrapNone/>
          <wp:docPr id="11715537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400F5"/>
    <w:multiLevelType w:val="hybridMultilevel"/>
    <w:tmpl w:val="B586687C"/>
    <w:lvl w:ilvl="0" w:tplc="F5A2E9DC">
      <w:start w:val="1"/>
      <w:numFmt w:val="decimal"/>
      <w:lvlText w:val="%1."/>
      <w:lvlJc w:val="left"/>
      <w:pPr>
        <w:ind w:left="342" w:hanging="202"/>
        <w:jc w:val="left"/>
      </w:pPr>
      <w:rPr>
        <w:rFonts w:ascii="Arial" w:eastAsia="Arial" w:hAnsi="Arial" w:cs="Arial" w:hint="default"/>
        <w:b/>
        <w:bCs/>
        <w:i w:val="0"/>
        <w:iCs w:val="0"/>
        <w:spacing w:val="0"/>
        <w:w w:val="98"/>
        <w:sz w:val="22"/>
        <w:szCs w:val="22"/>
        <w:lang w:val="de-DE" w:eastAsia="en-US" w:bidi="ar-SA"/>
      </w:rPr>
    </w:lvl>
    <w:lvl w:ilvl="1" w:tplc="65D041BE">
      <w:numFmt w:val="bullet"/>
      <w:lvlText w:val=""/>
      <w:lvlJc w:val="left"/>
      <w:pPr>
        <w:ind w:left="861" w:hanging="360"/>
      </w:pPr>
      <w:rPr>
        <w:rFonts w:ascii="Symbol" w:eastAsia="Symbol" w:hAnsi="Symbol" w:cs="Symbol" w:hint="default"/>
        <w:spacing w:val="0"/>
        <w:w w:val="100"/>
        <w:lang w:val="de-DE" w:eastAsia="en-US" w:bidi="ar-SA"/>
      </w:rPr>
    </w:lvl>
    <w:lvl w:ilvl="2" w:tplc="9ED49354">
      <w:numFmt w:val="bullet"/>
      <w:lvlText w:val="•"/>
      <w:lvlJc w:val="left"/>
      <w:pPr>
        <w:ind w:left="1788" w:hanging="360"/>
      </w:pPr>
      <w:rPr>
        <w:rFonts w:hint="default"/>
        <w:lang w:val="de-DE" w:eastAsia="en-US" w:bidi="ar-SA"/>
      </w:rPr>
    </w:lvl>
    <w:lvl w:ilvl="3" w:tplc="A486599A">
      <w:numFmt w:val="bullet"/>
      <w:lvlText w:val="•"/>
      <w:lvlJc w:val="left"/>
      <w:pPr>
        <w:ind w:left="2716" w:hanging="360"/>
      </w:pPr>
      <w:rPr>
        <w:rFonts w:hint="default"/>
        <w:lang w:val="de-DE" w:eastAsia="en-US" w:bidi="ar-SA"/>
      </w:rPr>
    </w:lvl>
    <w:lvl w:ilvl="4" w:tplc="E35E0C66">
      <w:numFmt w:val="bullet"/>
      <w:lvlText w:val="•"/>
      <w:lvlJc w:val="left"/>
      <w:pPr>
        <w:ind w:left="3644" w:hanging="360"/>
      </w:pPr>
      <w:rPr>
        <w:rFonts w:hint="default"/>
        <w:lang w:val="de-DE" w:eastAsia="en-US" w:bidi="ar-SA"/>
      </w:rPr>
    </w:lvl>
    <w:lvl w:ilvl="5" w:tplc="28E40556">
      <w:numFmt w:val="bullet"/>
      <w:lvlText w:val="•"/>
      <w:lvlJc w:val="left"/>
      <w:pPr>
        <w:ind w:left="4573" w:hanging="360"/>
      </w:pPr>
      <w:rPr>
        <w:rFonts w:hint="default"/>
        <w:lang w:val="de-DE" w:eastAsia="en-US" w:bidi="ar-SA"/>
      </w:rPr>
    </w:lvl>
    <w:lvl w:ilvl="6" w:tplc="29481386">
      <w:numFmt w:val="bullet"/>
      <w:lvlText w:val="•"/>
      <w:lvlJc w:val="left"/>
      <w:pPr>
        <w:ind w:left="5501" w:hanging="360"/>
      </w:pPr>
      <w:rPr>
        <w:rFonts w:hint="default"/>
        <w:lang w:val="de-DE" w:eastAsia="en-US" w:bidi="ar-SA"/>
      </w:rPr>
    </w:lvl>
    <w:lvl w:ilvl="7" w:tplc="416AF940">
      <w:numFmt w:val="bullet"/>
      <w:lvlText w:val="•"/>
      <w:lvlJc w:val="left"/>
      <w:pPr>
        <w:ind w:left="6429" w:hanging="360"/>
      </w:pPr>
      <w:rPr>
        <w:rFonts w:hint="default"/>
        <w:lang w:val="de-DE" w:eastAsia="en-US" w:bidi="ar-SA"/>
      </w:rPr>
    </w:lvl>
    <w:lvl w:ilvl="8" w:tplc="8F08A674">
      <w:numFmt w:val="bullet"/>
      <w:lvlText w:val="•"/>
      <w:lvlJc w:val="left"/>
      <w:pPr>
        <w:ind w:left="7357" w:hanging="360"/>
      </w:pPr>
      <w:rPr>
        <w:rFonts w:hint="default"/>
        <w:lang w:val="de-DE" w:eastAsia="en-US" w:bidi="ar-SA"/>
      </w:rPr>
    </w:lvl>
  </w:abstractNum>
  <w:abstractNum w:abstractNumId="1"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8558750">
    <w:abstractNumId w:val="0"/>
  </w:num>
  <w:num w:numId="2" w16cid:durableId="152890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46"/>
    <w:rsid w:val="000E34A2"/>
    <w:rsid w:val="00286701"/>
    <w:rsid w:val="00504479"/>
    <w:rsid w:val="00775819"/>
    <w:rsid w:val="007E6E70"/>
    <w:rsid w:val="009037ED"/>
    <w:rsid w:val="00A64B89"/>
    <w:rsid w:val="00B73C46"/>
    <w:rsid w:val="00C953F8"/>
    <w:rsid w:val="00E0184C"/>
    <w:rsid w:val="00E14B21"/>
    <w:rsid w:val="00E4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998C"/>
  <w15:docId w15:val="{E886E1CF-1089-41A0-A1A2-98F6E587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409" w:hanging="268"/>
      <w:outlineLvl w:val="0"/>
    </w:pPr>
    <w:rPr>
      <w:b/>
      <w:bCs/>
      <w:sz w:val="24"/>
      <w:szCs w:val="24"/>
    </w:rPr>
  </w:style>
  <w:style w:type="paragraph" w:styleId="berschrift2">
    <w:name w:val="heading 2"/>
    <w:basedOn w:val="Standard"/>
    <w:uiPriority w:val="9"/>
    <w:unhideWhenUsed/>
    <w:qFormat/>
    <w:pPr>
      <w:spacing w:before="274"/>
      <w:ind w:left="141"/>
      <w:outlineLvl w:val="1"/>
    </w:pPr>
    <w:rPr>
      <w:b/>
      <w:bCs/>
      <w:i/>
      <w:i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860"/>
    </w:pPr>
    <w:rPr>
      <w:sz w:val="24"/>
      <w:szCs w:val="24"/>
    </w:rPr>
  </w:style>
  <w:style w:type="paragraph" w:styleId="Listenabsatz">
    <w:name w:val="List Paragraph"/>
    <w:basedOn w:val="Standard"/>
    <w:uiPriority w:val="1"/>
    <w:qFormat/>
    <w:pPr>
      <w:ind w:left="860" w:hanging="359"/>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9037ED"/>
    <w:rPr>
      <w:color w:val="0000FF" w:themeColor="hyperlink"/>
      <w:u w:val="single"/>
    </w:rPr>
  </w:style>
  <w:style w:type="paragraph" w:styleId="Kopfzeile">
    <w:name w:val="header"/>
    <w:basedOn w:val="Standard"/>
    <w:link w:val="KopfzeileZchn"/>
    <w:uiPriority w:val="99"/>
    <w:unhideWhenUsed/>
    <w:rsid w:val="00286701"/>
    <w:pPr>
      <w:tabs>
        <w:tab w:val="center" w:pos="4536"/>
        <w:tab w:val="right" w:pos="9072"/>
      </w:tabs>
    </w:pPr>
  </w:style>
  <w:style w:type="character" w:customStyle="1" w:styleId="KopfzeileZchn">
    <w:name w:val="Kopfzeile Zchn"/>
    <w:basedOn w:val="Absatz-Standardschriftart"/>
    <w:link w:val="Kopfzeile"/>
    <w:uiPriority w:val="99"/>
    <w:rsid w:val="00286701"/>
    <w:rPr>
      <w:rFonts w:ascii="Arial" w:eastAsia="Arial" w:hAnsi="Arial" w:cs="Arial"/>
      <w:lang w:val="de-DE"/>
    </w:rPr>
  </w:style>
  <w:style w:type="paragraph" w:styleId="Fuzeile">
    <w:name w:val="footer"/>
    <w:basedOn w:val="Standard"/>
    <w:link w:val="FuzeileZchn"/>
    <w:uiPriority w:val="99"/>
    <w:unhideWhenUsed/>
    <w:rsid w:val="00286701"/>
    <w:pPr>
      <w:tabs>
        <w:tab w:val="center" w:pos="4536"/>
        <w:tab w:val="right" w:pos="9072"/>
      </w:tabs>
    </w:pPr>
  </w:style>
  <w:style w:type="character" w:customStyle="1" w:styleId="FuzeileZchn">
    <w:name w:val="Fußzeile Zchn"/>
    <w:basedOn w:val="Absatz-Standardschriftart"/>
    <w:link w:val="Fuzeile"/>
    <w:uiPriority w:val="99"/>
    <w:rsid w:val="00286701"/>
    <w:rPr>
      <w:rFonts w:ascii="Arial" w:eastAsia="Arial" w:hAnsi="Arial" w:cs="Arial"/>
      <w:lang w:val="de-DE"/>
    </w:rPr>
  </w:style>
  <w:style w:type="character" w:styleId="NichtaufgelsteErwhnung">
    <w:name w:val="Unresolved Mention"/>
    <w:basedOn w:val="Absatz-Standardschriftart"/>
    <w:uiPriority w:val="99"/>
    <w:semiHidden/>
    <w:unhideWhenUsed/>
    <w:rsid w:val="00A6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4135</Characters>
  <Application>Microsoft Office Word</Application>
  <DocSecurity>0</DocSecurity>
  <Lines>111</Lines>
  <Paragraphs>60</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13 Information - Kauf-, Miet- und Pachtverträgen</dc:title>
  <dc:creator>Lena Erbe</dc:creator>
  <cp:lastModifiedBy>Carolin Lange</cp:lastModifiedBy>
  <cp:revision>2</cp:revision>
  <dcterms:created xsi:type="dcterms:W3CDTF">2026-05-26T10:34:00Z</dcterms:created>
  <dcterms:modified xsi:type="dcterms:W3CDTF">2026-05-26T10:34:00Z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LastSaved">
    <vt:filetime>2026-03-04T00:00:00Z</vt:filetime>
  </property>
  <property fmtid="{D5CDD505-2E9C-101B-9397-08002B2CF9AE}" pid="4" name="Producer">
    <vt:lpwstr>Microsoft: Print To PDF</vt:lpwstr>
  </property>
</Properties>
</file>