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872" w:rsidRPr="00B94C9B" w:rsidRDefault="009B18E5" w:rsidP="00FB2872">
      <w:pPr>
        <w:pStyle w:val="berschrift1"/>
        <w:rPr>
          <w:rFonts w:ascii="Calibri" w:eastAsia="Times" w:hAnsi="Calibri"/>
          <w:b w:val="0"/>
          <w:bCs w:val="0"/>
          <w:kern w:val="0"/>
          <w:sz w:val="24"/>
          <w:szCs w:val="24"/>
        </w:rPr>
      </w:pPr>
      <w:r>
        <w:rPr>
          <w:rFonts w:ascii="Calibri" w:eastAsia="Times" w:hAnsi="Calibri"/>
          <w:b w:val="0"/>
          <w:bCs w:val="0"/>
          <w:kern w:val="0"/>
          <w:sz w:val="24"/>
          <w:szCs w:val="24"/>
        </w:rPr>
        <w:t>01.07</w:t>
      </w:r>
      <w:r w:rsidR="000357C5">
        <w:rPr>
          <w:rFonts w:ascii="Calibri" w:eastAsia="Times" w:hAnsi="Calibri"/>
          <w:b w:val="0"/>
          <w:bCs w:val="0"/>
          <w:kern w:val="0"/>
          <w:sz w:val="24"/>
          <w:szCs w:val="24"/>
        </w:rPr>
        <w:t>.2022</w:t>
      </w:r>
    </w:p>
    <w:p w:rsidR="009B18E5" w:rsidRPr="009B18E5" w:rsidRDefault="009B18E5" w:rsidP="009B18E5">
      <w:pPr>
        <w:pStyle w:val="berschrift4"/>
        <w:rPr>
          <w:rFonts w:asciiTheme="minorHAnsi" w:eastAsia="Times New Roman" w:hAnsiTheme="minorHAnsi" w:cstheme="minorHAnsi"/>
          <w:b/>
          <w:i w:val="0"/>
          <w:color w:val="auto"/>
          <w:sz w:val="28"/>
          <w:szCs w:val="28"/>
        </w:rPr>
      </w:pPr>
      <w:r>
        <w:rPr>
          <w:rStyle w:val="Fett"/>
          <w:rFonts w:asciiTheme="minorHAnsi" w:hAnsiTheme="minorHAnsi" w:cstheme="minorHAnsi"/>
          <w:bCs w:val="0"/>
          <w:i w:val="0"/>
          <w:color w:val="auto"/>
          <w:sz w:val="28"/>
          <w:szCs w:val="28"/>
        </w:rPr>
        <w:t xml:space="preserve">FachwerkTriennale 2022 - </w:t>
      </w:r>
      <w:r w:rsidRPr="009B18E5">
        <w:rPr>
          <w:rStyle w:val="Fett"/>
          <w:rFonts w:asciiTheme="minorHAnsi" w:hAnsiTheme="minorHAnsi" w:cstheme="minorHAnsi"/>
          <w:bCs w:val="0"/>
          <w:i w:val="0"/>
          <w:color w:val="auto"/>
          <w:sz w:val="28"/>
          <w:szCs w:val="28"/>
        </w:rPr>
        <w:t>Das Forum für Stadtentwicklung in den historischen Fachwerkstädten Deutschlands</w:t>
      </w:r>
      <w:r w:rsidR="00011A97">
        <w:rPr>
          <w:rStyle w:val="Fett"/>
          <w:rFonts w:asciiTheme="minorHAnsi" w:hAnsiTheme="minorHAnsi" w:cstheme="minorHAnsi"/>
          <w:bCs w:val="0"/>
          <w:i w:val="0"/>
          <w:color w:val="auto"/>
          <w:sz w:val="28"/>
          <w:szCs w:val="28"/>
        </w:rPr>
        <w:t xml:space="preserve"> am 12.-13. Juli 2022</w:t>
      </w:r>
      <w:bookmarkStart w:id="0" w:name="_GoBack"/>
      <w:bookmarkEnd w:id="0"/>
    </w:p>
    <w:p w:rsidR="009B18E5" w:rsidRDefault="009B18E5" w:rsidP="009B18E5">
      <w:pPr>
        <w:rPr>
          <w:rStyle w:val="cal-cap"/>
          <w:rFonts w:ascii="Calibri" w:hAnsi="Calibri" w:cs="Calibri"/>
        </w:rPr>
      </w:pPr>
      <w:r>
        <w:rPr>
          <w:rFonts w:asciiTheme="minorHAnsi" w:eastAsia="Times New Roman" w:hAnsiTheme="minorHAnsi" w:cstheme="minorHAnsi"/>
          <w:b/>
          <w:sz w:val="28"/>
          <w:szCs w:val="28"/>
        </w:rPr>
        <w:t xml:space="preserve">Homberg ist dabei mit zweitägigem Forum </w:t>
      </w:r>
      <w:r w:rsidRPr="009B18E5">
        <w:rPr>
          <w:rFonts w:asciiTheme="minorHAnsi" w:eastAsia="Times New Roman" w:hAnsiTheme="minorHAnsi" w:cstheme="minorHAnsi"/>
          <w:b/>
          <w:sz w:val="28"/>
          <w:szCs w:val="28"/>
        </w:rPr>
        <w:t xml:space="preserve">zum Thema </w:t>
      </w:r>
      <w:r w:rsidRPr="009B18E5">
        <w:rPr>
          <w:rStyle w:val="Hervorhebung"/>
          <w:rFonts w:ascii="Calibri" w:hAnsi="Calibri" w:cs="Calibri"/>
          <w:b/>
          <w:sz w:val="28"/>
          <w:szCs w:val="28"/>
        </w:rPr>
        <w:t>WANDELpfad</w:t>
      </w:r>
      <w:r w:rsidR="009F32B9" w:rsidRPr="009B18E5">
        <w:rPr>
          <w:rFonts w:asciiTheme="minorHAnsi" w:eastAsia="Times New Roman" w:hAnsiTheme="minorHAnsi" w:cstheme="minorHAnsi"/>
          <w:b/>
          <w:sz w:val="28"/>
          <w:szCs w:val="28"/>
        </w:rPr>
        <w:br/>
      </w:r>
    </w:p>
    <w:p w:rsidR="009B18E5" w:rsidRPr="009B18E5" w:rsidRDefault="009B18E5" w:rsidP="009B18E5">
      <w:pPr>
        <w:rPr>
          <w:rFonts w:ascii="Calibri" w:eastAsia="Times New Roman" w:hAnsi="Calibri" w:cs="Calibri"/>
          <w:b/>
          <w:sz w:val="28"/>
          <w:szCs w:val="28"/>
        </w:rPr>
      </w:pPr>
      <w:r w:rsidRPr="009B18E5">
        <w:rPr>
          <w:rStyle w:val="cal-cap"/>
          <w:rFonts w:ascii="Calibri" w:hAnsi="Calibri" w:cs="Calibri"/>
        </w:rPr>
        <w:t>D</w:t>
      </w:r>
      <w:r w:rsidRPr="009B18E5">
        <w:rPr>
          <w:rFonts w:ascii="Calibri" w:hAnsi="Calibri" w:cs="Calibri"/>
        </w:rPr>
        <w:t>ie in der Arbeitsgemeinschaft Deutsche Fachwerkstädte e. V. zusammengeschlossenen Städte sehen sich massiv mit den Folgen des demografischen Wandels konfrontiert. Wohnungsleerstand, Einbußen im Handel, Bevölkerungsverluste und nachlassendes privates Engagement geben Anlass zur Sorge. Die historisch gewachsenen kleinteiligen Stadt- und Gebäudestrukturen sowie Eigentumsverhältnisse, behördliche Auflagen und technische wie energetische Anforderungen schränken die Flexibilität beim Stadtumbau ein. Maßnahmen der Stadtsanierung zur Aufwertung der öffentlichen Räume reichen zur Steigerung der Attraktivität nicht mehr aus. Integrative, architektonische, städtebauliche, wirtschaftliche und soziale Ansätze zur Stadtentwicklung sind deshalb zum Erhalt und zur wirtschaftlichen Revitalisierung von Fachwerkstädten von zentraler Bedeutung.</w:t>
      </w:r>
    </w:p>
    <w:p w:rsidR="009B18E5" w:rsidRPr="009B18E5" w:rsidRDefault="009B18E5" w:rsidP="009B18E5">
      <w:pPr>
        <w:pStyle w:val="paragraph"/>
        <w:rPr>
          <w:rFonts w:ascii="Calibri" w:hAnsi="Calibri" w:cs="Calibri"/>
        </w:rPr>
      </w:pPr>
      <w:r w:rsidRPr="009B18E5">
        <w:rPr>
          <w:rFonts w:ascii="Calibri" w:hAnsi="Calibri" w:cs="Calibri"/>
        </w:rPr>
        <w:t xml:space="preserve">Die Arbeitsgemeinschaft Deutsche Fachwerkstädte e. V. präsentiert deshalb etwa im Turnus von drei Jahren die Fachwerktriennale mit Strategien, Konzepten und Projekten zum Umbau von Fachwerkstädten. Das Programm in Homberg (Efze) informiert über das Wohnen im baukulturellen Erbe. Dabei verknüpft das Projekt </w:t>
      </w:r>
      <w:r w:rsidRPr="009B18E5">
        <w:rPr>
          <w:rStyle w:val="Hervorhebung"/>
          <w:rFonts w:ascii="Calibri" w:hAnsi="Calibri" w:cs="Calibri"/>
        </w:rPr>
        <w:t xml:space="preserve">WANDELpfad </w:t>
      </w:r>
      <w:r w:rsidRPr="009B18E5">
        <w:rPr>
          <w:rFonts w:ascii="Calibri" w:hAnsi="Calibri" w:cs="Calibri"/>
        </w:rPr>
        <w:t xml:space="preserve">unterschiedlichste Vorhaben in der Homberger Altstadt mit den Aktionsbereichen der Stadtentwicklung und den formulierten Stadtentwicklungsstrategien zu einem ganzheitlichen Ansatz. Im Fokus steht die Entwicklung eines zukunftsfähigen und nachhaltigen Angebots an städtischen Lebens- und Aktionsräumen und die aktive Vernetzung von Orten, Akteuren und Angeboten. Weitere Informationen zum </w:t>
      </w:r>
      <w:r w:rsidRPr="009B18E5">
        <w:rPr>
          <w:rStyle w:val="Hervorhebung"/>
          <w:rFonts w:ascii="Calibri" w:hAnsi="Calibri" w:cs="Calibri"/>
        </w:rPr>
        <w:t>Homberger WANDELpfad</w:t>
      </w:r>
      <w:r w:rsidRPr="009B18E5">
        <w:rPr>
          <w:rFonts w:ascii="Calibri" w:hAnsi="Calibri" w:cs="Calibri"/>
        </w:rPr>
        <w:t xml:space="preserve"> sind </w:t>
      </w:r>
      <w:hyperlink w:history="1">
        <w:r w:rsidRPr="00453C3C">
          <w:rPr>
            <w:rStyle w:val="Hyperlink"/>
            <w:rFonts w:ascii="Calibri" w:hAnsi="Calibri" w:cs="Calibri"/>
          </w:rPr>
          <w:t xml:space="preserve">auf der Webseite der Stadt Homberg (Efze)  </w:t>
        </w:r>
      </w:hyperlink>
      <w:hyperlink r:id="rId7" w:history="1">
        <w:r w:rsidRPr="00453C3C">
          <w:rPr>
            <w:rStyle w:val="Hyperlink"/>
            <w:rFonts w:ascii="Calibri" w:hAnsi="Calibri" w:cs="Calibri"/>
          </w:rPr>
          <w:t>www.homberg-efze.de</w:t>
        </w:r>
      </w:hyperlink>
      <w:r>
        <w:rPr>
          <w:rFonts w:ascii="Calibri" w:hAnsi="Calibri" w:cs="Calibri"/>
        </w:rPr>
        <w:t xml:space="preserve"> </w:t>
      </w:r>
      <w:r w:rsidRPr="009B18E5">
        <w:rPr>
          <w:rFonts w:ascii="Calibri" w:hAnsi="Calibri" w:cs="Calibri"/>
        </w:rPr>
        <w:t>zu finden.</w:t>
      </w:r>
    </w:p>
    <w:p w:rsidR="00923598" w:rsidRDefault="009B18E5" w:rsidP="009B18E5">
      <w:pPr>
        <w:pStyle w:val="paragraph"/>
        <w:rPr>
          <w:rFonts w:ascii="Calibri" w:hAnsi="Calibri" w:cs="Calibri"/>
        </w:rPr>
      </w:pPr>
      <w:r w:rsidRPr="009B18E5">
        <w:rPr>
          <w:rFonts w:ascii="Calibri" w:hAnsi="Calibri" w:cs="Calibri"/>
        </w:rPr>
        <w:t xml:space="preserve">Wir stellen </w:t>
      </w:r>
      <w:r w:rsidR="00923598">
        <w:rPr>
          <w:rFonts w:ascii="Calibri" w:hAnsi="Calibri" w:cs="Calibri"/>
        </w:rPr>
        <w:t>dort</w:t>
      </w:r>
      <w:r w:rsidRPr="009B18E5">
        <w:rPr>
          <w:rFonts w:ascii="Calibri" w:hAnsi="Calibri" w:cs="Calibri"/>
        </w:rPr>
        <w:t xml:space="preserve"> das Programm der FachwerkTriennale 2022 in Homberg (Efze) </w:t>
      </w:r>
      <w:r w:rsidR="00923598">
        <w:rPr>
          <w:rFonts w:ascii="Calibri" w:hAnsi="Calibri" w:cs="Calibri"/>
        </w:rPr>
        <w:t xml:space="preserve">und das Gesamtprogramm </w:t>
      </w:r>
      <w:r w:rsidRPr="009B18E5">
        <w:rPr>
          <w:rFonts w:ascii="Calibri" w:hAnsi="Calibri" w:cs="Calibri"/>
        </w:rPr>
        <w:t xml:space="preserve">zum Download bereit. </w:t>
      </w:r>
    </w:p>
    <w:p w:rsidR="009B18E5" w:rsidRPr="009B18E5" w:rsidRDefault="009B18E5" w:rsidP="009B18E5">
      <w:pPr>
        <w:pStyle w:val="paragraph"/>
        <w:rPr>
          <w:rFonts w:ascii="Calibri" w:hAnsi="Calibri" w:cs="Calibri"/>
        </w:rPr>
      </w:pPr>
      <w:r w:rsidRPr="009B18E5">
        <w:rPr>
          <w:rStyle w:val="Fett"/>
          <w:rFonts w:ascii="Calibri" w:hAnsi="Calibri" w:cs="Calibri"/>
        </w:rPr>
        <w:t>Rückfragen und Anmeldung zur Homberger FachwerkTriennale bei:</w:t>
      </w:r>
      <w:r w:rsidRPr="009B18E5">
        <w:rPr>
          <w:rFonts w:ascii="Calibri" w:hAnsi="Calibri" w:cs="Calibri"/>
        </w:rPr>
        <w:br/>
        <w:t>FB Wirtschaftsförderung | Stadtentwicklung | Tourismus</w:t>
      </w:r>
      <w:r w:rsidRPr="009B18E5">
        <w:rPr>
          <w:rFonts w:ascii="Calibri" w:hAnsi="Calibri" w:cs="Calibri"/>
        </w:rPr>
        <w:br/>
        <w:t>Helene Peters</w:t>
      </w:r>
      <w:r w:rsidRPr="009B18E5">
        <w:rPr>
          <w:rFonts w:ascii="Calibri" w:hAnsi="Calibri" w:cs="Calibri"/>
        </w:rPr>
        <w:br/>
        <w:t>Telefon: 05681 / 994 142</w:t>
      </w:r>
      <w:r w:rsidRPr="009B18E5">
        <w:rPr>
          <w:rFonts w:ascii="Calibri" w:hAnsi="Calibri" w:cs="Calibri"/>
        </w:rPr>
        <w:br/>
        <w:t>E-Mail: helene.peters@homberg-efze.de    (di)</w:t>
      </w:r>
    </w:p>
    <w:p w:rsidR="000003EE" w:rsidRPr="009F32B9" w:rsidRDefault="000003EE" w:rsidP="009B18E5">
      <w:pPr>
        <w:rPr>
          <w:rFonts w:ascii="Calibri" w:hAnsi="Calibri" w:cs="Calibri"/>
          <w:szCs w:val="24"/>
        </w:rPr>
      </w:pPr>
    </w:p>
    <w:sectPr w:rsidR="000003EE" w:rsidRPr="009F32B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730" w:rsidRDefault="008D1730" w:rsidP="00410407">
      <w:r>
        <w:separator/>
      </w:r>
    </w:p>
  </w:endnote>
  <w:endnote w:type="continuationSeparator" w:id="0">
    <w:p w:rsidR="008D1730" w:rsidRDefault="008D1730" w:rsidP="0041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A4" w:rsidRPr="00EF27F3" w:rsidRDefault="00B903A4">
    <w:pPr>
      <w:tabs>
        <w:tab w:val="center" w:pos="4550"/>
        <w:tab w:val="left" w:pos="5818"/>
      </w:tabs>
      <w:ind w:right="260"/>
      <w:jc w:val="right"/>
      <w:rPr>
        <w:rFonts w:asciiTheme="minorHAnsi" w:hAnsiTheme="minorHAnsi" w:cstheme="minorHAnsi"/>
        <w:color w:val="222A35" w:themeColor="text2" w:themeShade="80"/>
        <w:szCs w:val="24"/>
      </w:rPr>
    </w:pPr>
    <w:r w:rsidRPr="00EF27F3">
      <w:rPr>
        <w:rFonts w:asciiTheme="minorHAnsi" w:hAnsiTheme="minorHAnsi" w:cstheme="minorHAnsi"/>
        <w:color w:val="8496B0" w:themeColor="text2" w:themeTint="99"/>
        <w:spacing w:val="60"/>
        <w:szCs w:val="24"/>
      </w:rPr>
      <w:t>Seite</w:t>
    </w:r>
    <w:r w:rsidRPr="00EF27F3">
      <w:rPr>
        <w:rFonts w:asciiTheme="minorHAnsi" w:hAnsiTheme="minorHAnsi" w:cstheme="minorHAnsi"/>
        <w:color w:val="8496B0" w:themeColor="text2" w:themeTint="99"/>
        <w:szCs w:val="24"/>
      </w:rPr>
      <w:t xml:space="preserve"> </w:t>
    </w:r>
    <w:r w:rsidRPr="00EF27F3">
      <w:rPr>
        <w:rFonts w:asciiTheme="minorHAnsi" w:hAnsiTheme="minorHAnsi" w:cstheme="minorHAnsi"/>
        <w:color w:val="323E4F" w:themeColor="text2" w:themeShade="BF"/>
        <w:szCs w:val="24"/>
      </w:rPr>
      <w:fldChar w:fldCharType="begin"/>
    </w:r>
    <w:r w:rsidRPr="00EF27F3">
      <w:rPr>
        <w:rFonts w:asciiTheme="minorHAnsi" w:hAnsiTheme="minorHAnsi" w:cstheme="minorHAnsi"/>
        <w:color w:val="323E4F" w:themeColor="text2" w:themeShade="BF"/>
        <w:szCs w:val="24"/>
      </w:rPr>
      <w:instrText>PAGE   \* MERGEFORMAT</w:instrText>
    </w:r>
    <w:r w:rsidRPr="00EF27F3">
      <w:rPr>
        <w:rFonts w:asciiTheme="minorHAnsi" w:hAnsiTheme="minorHAnsi" w:cstheme="minorHAnsi"/>
        <w:color w:val="323E4F" w:themeColor="text2" w:themeShade="BF"/>
        <w:szCs w:val="24"/>
      </w:rPr>
      <w:fldChar w:fldCharType="separate"/>
    </w:r>
    <w:r w:rsidR="008D1730">
      <w:rPr>
        <w:rFonts w:asciiTheme="minorHAnsi" w:hAnsiTheme="minorHAnsi" w:cstheme="minorHAnsi"/>
        <w:noProof/>
        <w:color w:val="323E4F" w:themeColor="text2" w:themeShade="BF"/>
        <w:szCs w:val="24"/>
      </w:rPr>
      <w:t>1</w:t>
    </w:r>
    <w:r w:rsidRPr="00EF27F3">
      <w:rPr>
        <w:rFonts w:asciiTheme="minorHAnsi" w:hAnsiTheme="minorHAnsi" w:cstheme="minorHAnsi"/>
        <w:color w:val="323E4F" w:themeColor="text2" w:themeShade="BF"/>
        <w:szCs w:val="24"/>
      </w:rPr>
      <w:fldChar w:fldCharType="end"/>
    </w:r>
    <w:r w:rsidRPr="00EF27F3">
      <w:rPr>
        <w:rFonts w:asciiTheme="minorHAnsi" w:hAnsiTheme="minorHAnsi" w:cstheme="minorHAnsi"/>
        <w:color w:val="323E4F" w:themeColor="text2" w:themeShade="BF"/>
        <w:szCs w:val="24"/>
      </w:rPr>
      <w:t xml:space="preserve"> | </w:t>
    </w:r>
    <w:r w:rsidRPr="00EF27F3">
      <w:rPr>
        <w:rFonts w:asciiTheme="minorHAnsi" w:hAnsiTheme="minorHAnsi" w:cstheme="minorHAnsi"/>
        <w:color w:val="323E4F" w:themeColor="text2" w:themeShade="BF"/>
        <w:szCs w:val="24"/>
      </w:rPr>
      <w:fldChar w:fldCharType="begin"/>
    </w:r>
    <w:r w:rsidRPr="00EF27F3">
      <w:rPr>
        <w:rFonts w:asciiTheme="minorHAnsi" w:hAnsiTheme="minorHAnsi" w:cstheme="minorHAnsi"/>
        <w:color w:val="323E4F" w:themeColor="text2" w:themeShade="BF"/>
        <w:szCs w:val="24"/>
      </w:rPr>
      <w:instrText>NUMPAGES  \* Arabic  \* MERGEFORMAT</w:instrText>
    </w:r>
    <w:r w:rsidRPr="00EF27F3">
      <w:rPr>
        <w:rFonts w:asciiTheme="minorHAnsi" w:hAnsiTheme="minorHAnsi" w:cstheme="minorHAnsi"/>
        <w:color w:val="323E4F" w:themeColor="text2" w:themeShade="BF"/>
        <w:szCs w:val="24"/>
      </w:rPr>
      <w:fldChar w:fldCharType="separate"/>
    </w:r>
    <w:r w:rsidR="008D1730">
      <w:rPr>
        <w:rFonts w:asciiTheme="minorHAnsi" w:hAnsiTheme="minorHAnsi" w:cstheme="minorHAnsi"/>
        <w:noProof/>
        <w:color w:val="323E4F" w:themeColor="text2" w:themeShade="BF"/>
        <w:szCs w:val="24"/>
      </w:rPr>
      <w:t>1</w:t>
    </w:r>
    <w:r w:rsidRPr="00EF27F3">
      <w:rPr>
        <w:rFonts w:asciiTheme="minorHAnsi" w:hAnsiTheme="minorHAnsi" w:cstheme="minorHAnsi"/>
        <w:color w:val="323E4F" w:themeColor="text2" w:themeShade="BF"/>
        <w:szCs w:val="24"/>
      </w:rPr>
      <w:fldChar w:fldCharType="end"/>
    </w:r>
  </w:p>
  <w:p w:rsidR="00842F5A" w:rsidRDefault="00842F5A">
    <w:pPr>
      <w:pStyle w:val="Fuzeile"/>
    </w:pPr>
    <w:r>
      <w:t>Presse- u. Öffentlichkeitsarbeit der Stadt Homberg (Efze)</w:t>
    </w:r>
    <w:r>
      <w:br/>
      <w:t>Uwe Dittmer</w:t>
    </w:r>
  </w:p>
  <w:p w:rsidR="007A7E91" w:rsidRDefault="007A7E91">
    <w:pPr>
      <w:pStyle w:val="Fuzeile"/>
    </w:pPr>
    <w:r>
      <w:t>Fon: 05681-994126</w:t>
    </w:r>
  </w:p>
  <w:p w:rsidR="007A7E91" w:rsidRDefault="007A7E91">
    <w:pPr>
      <w:pStyle w:val="Fuzeile"/>
    </w:pPr>
    <w:r>
      <w:t xml:space="preserve">E-Mail: </w:t>
    </w:r>
    <w:hyperlink r:id="rId1" w:history="1">
      <w:r w:rsidRPr="00AB5528">
        <w:rPr>
          <w:rStyle w:val="Hyperlink"/>
        </w:rPr>
        <w:t>uwe.dittmer@homberg-efze.de</w:t>
      </w:r>
    </w:hyperlink>
  </w:p>
  <w:p w:rsidR="007A7E91" w:rsidRDefault="007A7E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730" w:rsidRDefault="008D1730" w:rsidP="00410407">
      <w:r>
        <w:separator/>
      </w:r>
    </w:p>
  </w:footnote>
  <w:footnote w:type="continuationSeparator" w:id="0">
    <w:p w:rsidR="008D1730" w:rsidRDefault="008D1730" w:rsidP="0041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3D" w:rsidRDefault="00410407">
    <w:pPr>
      <w:pStyle w:val="Kopfzeile"/>
    </w:pPr>
    <w:r>
      <w:rPr>
        <w:noProof/>
        <w:lang w:eastAsia="de-DE"/>
      </w:rPr>
      <w:drawing>
        <wp:inline distT="0" distB="0" distL="0" distR="0">
          <wp:extent cx="5760720" cy="8013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Pressemitteil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801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37846"/>
    <w:multiLevelType w:val="hybridMultilevel"/>
    <w:tmpl w:val="D7BCEFE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D6"/>
    <w:rsid w:val="000003EE"/>
    <w:rsid w:val="00011A97"/>
    <w:rsid w:val="00011E80"/>
    <w:rsid w:val="00023D4B"/>
    <w:rsid w:val="000357C5"/>
    <w:rsid w:val="000453B8"/>
    <w:rsid w:val="000630EE"/>
    <w:rsid w:val="00093417"/>
    <w:rsid w:val="00136DB5"/>
    <w:rsid w:val="00174693"/>
    <w:rsid w:val="001821F3"/>
    <w:rsid w:val="001F3D46"/>
    <w:rsid w:val="00213ED6"/>
    <w:rsid w:val="00216CA3"/>
    <w:rsid w:val="002D3649"/>
    <w:rsid w:val="0030200B"/>
    <w:rsid w:val="003463DC"/>
    <w:rsid w:val="0038146B"/>
    <w:rsid w:val="003B1FC4"/>
    <w:rsid w:val="003E5177"/>
    <w:rsid w:val="003F65FA"/>
    <w:rsid w:val="00401092"/>
    <w:rsid w:val="00410407"/>
    <w:rsid w:val="004123A8"/>
    <w:rsid w:val="004410F8"/>
    <w:rsid w:val="00475442"/>
    <w:rsid w:val="004B565D"/>
    <w:rsid w:val="004C04EE"/>
    <w:rsid w:val="00582A68"/>
    <w:rsid w:val="005B16B3"/>
    <w:rsid w:val="005C7B93"/>
    <w:rsid w:val="005F48AE"/>
    <w:rsid w:val="00614C7D"/>
    <w:rsid w:val="00742E55"/>
    <w:rsid w:val="00750650"/>
    <w:rsid w:val="00764634"/>
    <w:rsid w:val="00770AF1"/>
    <w:rsid w:val="007845A8"/>
    <w:rsid w:val="007A7E91"/>
    <w:rsid w:val="00812D0D"/>
    <w:rsid w:val="00842F5A"/>
    <w:rsid w:val="00853AD5"/>
    <w:rsid w:val="00871F93"/>
    <w:rsid w:val="008D1730"/>
    <w:rsid w:val="008E1B75"/>
    <w:rsid w:val="008E4938"/>
    <w:rsid w:val="008F3665"/>
    <w:rsid w:val="009138E5"/>
    <w:rsid w:val="00923598"/>
    <w:rsid w:val="009570D3"/>
    <w:rsid w:val="009572DB"/>
    <w:rsid w:val="009B18E5"/>
    <w:rsid w:val="009B2FEC"/>
    <w:rsid w:val="009F32B9"/>
    <w:rsid w:val="00AB145D"/>
    <w:rsid w:val="00B05CDF"/>
    <w:rsid w:val="00B24F7F"/>
    <w:rsid w:val="00B62E8E"/>
    <w:rsid w:val="00B709B1"/>
    <w:rsid w:val="00B903A4"/>
    <w:rsid w:val="00B94C9B"/>
    <w:rsid w:val="00C76638"/>
    <w:rsid w:val="00C77622"/>
    <w:rsid w:val="00CB0174"/>
    <w:rsid w:val="00D10896"/>
    <w:rsid w:val="00D4564D"/>
    <w:rsid w:val="00D749A7"/>
    <w:rsid w:val="00E61E3D"/>
    <w:rsid w:val="00E72416"/>
    <w:rsid w:val="00EF27F3"/>
    <w:rsid w:val="00F57215"/>
    <w:rsid w:val="00FB2872"/>
    <w:rsid w:val="00FD4201"/>
    <w:rsid w:val="00FE1FEB"/>
    <w:rsid w:val="00FE7415"/>
    <w:rsid w:val="00FF2D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7FA68"/>
  <w15:chartTrackingRefBased/>
  <w15:docId w15:val="{A370A809-DDFE-4284-BE08-880C20B1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 Gianotten reg. 12pt"/>
    <w:qFormat/>
    <w:rsid w:val="00401092"/>
    <w:pPr>
      <w:spacing w:after="0" w:line="240" w:lineRule="auto"/>
    </w:pPr>
    <w:rPr>
      <w:rFonts w:ascii="Times New Roman" w:eastAsia="Times" w:hAnsi="Times New Roman" w:cs="Times New Roman"/>
      <w:sz w:val="24"/>
      <w:szCs w:val="20"/>
      <w:lang w:eastAsia="de-DE"/>
    </w:rPr>
  </w:style>
  <w:style w:type="paragraph" w:styleId="berschrift1">
    <w:name w:val="heading 1"/>
    <w:basedOn w:val="Standard"/>
    <w:link w:val="berschrift1Zchn"/>
    <w:uiPriority w:val="9"/>
    <w:qFormat/>
    <w:rsid w:val="00B24F7F"/>
    <w:pPr>
      <w:spacing w:before="100" w:beforeAutospacing="1" w:after="100" w:afterAutospacing="1"/>
      <w:outlineLvl w:val="0"/>
    </w:pPr>
    <w:rPr>
      <w:rFonts w:eastAsia="Times New Roman"/>
      <w:b/>
      <w:bCs/>
      <w:kern w:val="36"/>
      <w:sz w:val="48"/>
      <w:szCs w:val="48"/>
    </w:rPr>
  </w:style>
  <w:style w:type="paragraph" w:styleId="berschrift2">
    <w:name w:val="heading 2"/>
    <w:basedOn w:val="Standard"/>
    <w:next w:val="Standard"/>
    <w:link w:val="berschrift2Zchn"/>
    <w:uiPriority w:val="9"/>
    <w:semiHidden/>
    <w:unhideWhenUsed/>
    <w:qFormat/>
    <w:rsid w:val="00B24F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9B18E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0407"/>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10407"/>
  </w:style>
  <w:style w:type="paragraph" w:styleId="Fuzeile">
    <w:name w:val="footer"/>
    <w:basedOn w:val="Standard"/>
    <w:link w:val="FuzeileZchn"/>
    <w:uiPriority w:val="99"/>
    <w:unhideWhenUsed/>
    <w:rsid w:val="00410407"/>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10407"/>
  </w:style>
  <w:style w:type="character" w:styleId="Hyperlink">
    <w:name w:val="Hyperlink"/>
    <w:basedOn w:val="Absatz-Standardschriftart"/>
    <w:uiPriority w:val="99"/>
    <w:unhideWhenUsed/>
    <w:rsid w:val="007A7E91"/>
    <w:rPr>
      <w:color w:val="0563C1" w:themeColor="hyperlink"/>
      <w:u w:val="single"/>
    </w:rPr>
  </w:style>
  <w:style w:type="paragraph" w:styleId="NurText">
    <w:name w:val="Plain Text"/>
    <w:basedOn w:val="Standard"/>
    <w:link w:val="NurTextZchn"/>
    <w:uiPriority w:val="99"/>
    <w:unhideWhenUsed/>
    <w:rsid w:val="002D36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2D3649"/>
    <w:rPr>
      <w:rFonts w:ascii="Calibri" w:hAnsi="Calibri"/>
      <w:szCs w:val="21"/>
    </w:rPr>
  </w:style>
  <w:style w:type="character" w:customStyle="1" w:styleId="berschrift1Zchn">
    <w:name w:val="Überschrift 1 Zchn"/>
    <w:basedOn w:val="Absatz-Standardschriftart"/>
    <w:link w:val="berschrift1"/>
    <w:uiPriority w:val="9"/>
    <w:rsid w:val="00B24F7F"/>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B24F7F"/>
    <w:rPr>
      <w:b/>
      <w:bCs/>
    </w:rPr>
  </w:style>
  <w:style w:type="character" w:customStyle="1" w:styleId="berschrift2Zchn">
    <w:name w:val="Überschrift 2 Zchn"/>
    <w:basedOn w:val="Absatz-Standardschriftart"/>
    <w:link w:val="berschrift2"/>
    <w:uiPriority w:val="9"/>
    <w:semiHidden/>
    <w:rsid w:val="00B24F7F"/>
    <w:rPr>
      <w:rFonts w:asciiTheme="majorHAnsi" w:eastAsiaTheme="majorEastAsia" w:hAnsiTheme="majorHAnsi" w:cstheme="majorBidi"/>
      <w:color w:val="2E74B5" w:themeColor="accent1" w:themeShade="BF"/>
      <w:sz w:val="26"/>
      <w:szCs w:val="26"/>
      <w:lang w:eastAsia="de-DE"/>
    </w:rPr>
  </w:style>
  <w:style w:type="paragraph" w:customStyle="1" w:styleId="paragraph">
    <w:name w:val="paragraph"/>
    <w:basedOn w:val="Standard"/>
    <w:rsid w:val="00B24F7F"/>
    <w:pPr>
      <w:spacing w:before="100" w:beforeAutospacing="1" w:after="100" w:afterAutospacing="1"/>
    </w:pPr>
    <w:rPr>
      <w:rFonts w:eastAsia="Times New Roman"/>
      <w:szCs w:val="24"/>
    </w:rPr>
  </w:style>
  <w:style w:type="character" w:customStyle="1" w:styleId="cal-cap">
    <w:name w:val="cal-cap"/>
    <w:basedOn w:val="Absatz-Standardschriftart"/>
    <w:rsid w:val="00B24F7F"/>
  </w:style>
  <w:style w:type="character" w:customStyle="1" w:styleId="berschrift4Zchn">
    <w:name w:val="Überschrift 4 Zchn"/>
    <w:basedOn w:val="Absatz-Standardschriftart"/>
    <w:link w:val="berschrift4"/>
    <w:uiPriority w:val="9"/>
    <w:semiHidden/>
    <w:rsid w:val="009B18E5"/>
    <w:rPr>
      <w:rFonts w:asciiTheme="majorHAnsi" w:eastAsiaTheme="majorEastAsia" w:hAnsiTheme="majorHAnsi" w:cstheme="majorBidi"/>
      <w:i/>
      <w:iCs/>
      <w:color w:val="2E74B5" w:themeColor="accent1" w:themeShade="BF"/>
      <w:sz w:val="24"/>
      <w:szCs w:val="20"/>
      <w:lang w:eastAsia="de-DE"/>
    </w:rPr>
  </w:style>
  <w:style w:type="character" w:styleId="Hervorhebung">
    <w:name w:val="Emphasis"/>
    <w:basedOn w:val="Absatz-Standardschriftart"/>
    <w:uiPriority w:val="20"/>
    <w:qFormat/>
    <w:rsid w:val="009B18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4346">
      <w:bodyDiv w:val="1"/>
      <w:marLeft w:val="0"/>
      <w:marRight w:val="0"/>
      <w:marTop w:val="0"/>
      <w:marBottom w:val="0"/>
      <w:divBdr>
        <w:top w:val="none" w:sz="0" w:space="0" w:color="auto"/>
        <w:left w:val="none" w:sz="0" w:space="0" w:color="auto"/>
        <w:bottom w:val="none" w:sz="0" w:space="0" w:color="auto"/>
        <w:right w:val="none" w:sz="0" w:space="0" w:color="auto"/>
      </w:divBdr>
    </w:div>
    <w:div w:id="388767780">
      <w:bodyDiv w:val="1"/>
      <w:marLeft w:val="0"/>
      <w:marRight w:val="0"/>
      <w:marTop w:val="0"/>
      <w:marBottom w:val="0"/>
      <w:divBdr>
        <w:top w:val="none" w:sz="0" w:space="0" w:color="auto"/>
        <w:left w:val="none" w:sz="0" w:space="0" w:color="auto"/>
        <w:bottom w:val="none" w:sz="0" w:space="0" w:color="auto"/>
        <w:right w:val="none" w:sz="0" w:space="0" w:color="auto"/>
      </w:divBdr>
    </w:div>
    <w:div w:id="600576359">
      <w:bodyDiv w:val="1"/>
      <w:marLeft w:val="0"/>
      <w:marRight w:val="0"/>
      <w:marTop w:val="0"/>
      <w:marBottom w:val="0"/>
      <w:divBdr>
        <w:top w:val="none" w:sz="0" w:space="0" w:color="auto"/>
        <w:left w:val="none" w:sz="0" w:space="0" w:color="auto"/>
        <w:bottom w:val="none" w:sz="0" w:space="0" w:color="auto"/>
        <w:right w:val="none" w:sz="0" w:space="0" w:color="auto"/>
      </w:divBdr>
    </w:div>
    <w:div w:id="674452771">
      <w:bodyDiv w:val="1"/>
      <w:marLeft w:val="0"/>
      <w:marRight w:val="0"/>
      <w:marTop w:val="0"/>
      <w:marBottom w:val="0"/>
      <w:divBdr>
        <w:top w:val="none" w:sz="0" w:space="0" w:color="auto"/>
        <w:left w:val="none" w:sz="0" w:space="0" w:color="auto"/>
        <w:bottom w:val="none" w:sz="0" w:space="0" w:color="auto"/>
        <w:right w:val="none" w:sz="0" w:space="0" w:color="auto"/>
      </w:divBdr>
    </w:div>
    <w:div w:id="1015154625">
      <w:bodyDiv w:val="1"/>
      <w:marLeft w:val="0"/>
      <w:marRight w:val="0"/>
      <w:marTop w:val="0"/>
      <w:marBottom w:val="0"/>
      <w:divBdr>
        <w:top w:val="none" w:sz="0" w:space="0" w:color="auto"/>
        <w:left w:val="none" w:sz="0" w:space="0" w:color="auto"/>
        <w:bottom w:val="none" w:sz="0" w:space="0" w:color="auto"/>
        <w:right w:val="none" w:sz="0" w:space="0" w:color="auto"/>
      </w:divBdr>
      <w:divsChild>
        <w:div w:id="1327248406">
          <w:marLeft w:val="0"/>
          <w:marRight w:val="0"/>
          <w:marTop w:val="0"/>
          <w:marBottom w:val="0"/>
          <w:divBdr>
            <w:top w:val="none" w:sz="0" w:space="0" w:color="auto"/>
            <w:left w:val="none" w:sz="0" w:space="0" w:color="auto"/>
            <w:bottom w:val="none" w:sz="0" w:space="0" w:color="auto"/>
            <w:right w:val="none" w:sz="0" w:space="0" w:color="auto"/>
          </w:divBdr>
        </w:div>
      </w:divsChild>
    </w:div>
    <w:div w:id="1320885412">
      <w:bodyDiv w:val="1"/>
      <w:marLeft w:val="0"/>
      <w:marRight w:val="0"/>
      <w:marTop w:val="0"/>
      <w:marBottom w:val="0"/>
      <w:divBdr>
        <w:top w:val="none" w:sz="0" w:space="0" w:color="auto"/>
        <w:left w:val="none" w:sz="0" w:space="0" w:color="auto"/>
        <w:bottom w:val="none" w:sz="0" w:space="0" w:color="auto"/>
        <w:right w:val="none" w:sz="0" w:space="0" w:color="auto"/>
      </w:divBdr>
    </w:div>
    <w:div w:id="1504126613">
      <w:bodyDiv w:val="1"/>
      <w:marLeft w:val="0"/>
      <w:marRight w:val="0"/>
      <w:marTop w:val="0"/>
      <w:marBottom w:val="0"/>
      <w:divBdr>
        <w:top w:val="none" w:sz="0" w:space="0" w:color="auto"/>
        <w:left w:val="none" w:sz="0" w:space="0" w:color="auto"/>
        <w:bottom w:val="none" w:sz="0" w:space="0" w:color="auto"/>
        <w:right w:val="none" w:sz="0" w:space="0" w:color="auto"/>
      </w:divBdr>
    </w:div>
    <w:div w:id="1507161784">
      <w:bodyDiv w:val="1"/>
      <w:marLeft w:val="0"/>
      <w:marRight w:val="0"/>
      <w:marTop w:val="0"/>
      <w:marBottom w:val="0"/>
      <w:divBdr>
        <w:top w:val="none" w:sz="0" w:space="0" w:color="auto"/>
        <w:left w:val="none" w:sz="0" w:space="0" w:color="auto"/>
        <w:bottom w:val="none" w:sz="0" w:space="0" w:color="auto"/>
        <w:right w:val="none" w:sz="0" w:space="0" w:color="auto"/>
      </w:divBdr>
      <w:divsChild>
        <w:div w:id="373315652">
          <w:marLeft w:val="0"/>
          <w:marRight w:val="0"/>
          <w:marTop w:val="0"/>
          <w:marBottom w:val="0"/>
          <w:divBdr>
            <w:top w:val="none" w:sz="0" w:space="0" w:color="auto"/>
            <w:left w:val="none" w:sz="0" w:space="0" w:color="auto"/>
            <w:bottom w:val="none" w:sz="0" w:space="0" w:color="auto"/>
            <w:right w:val="none" w:sz="0" w:space="0" w:color="auto"/>
          </w:divBdr>
          <w:divsChild>
            <w:div w:id="4598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3837">
      <w:bodyDiv w:val="1"/>
      <w:marLeft w:val="0"/>
      <w:marRight w:val="0"/>
      <w:marTop w:val="0"/>
      <w:marBottom w:val="0"/>
      <w:divBdr>
        <w:top w:val="none" w:sz="0" w:space="0" w:color="auto"/>
        <w:left w:val="none" w:sz="0" w:space="0" w:color="auto"/>
        <w:bottom w:val="none" w:sz="0" w:space="0" w:color="auto"/>
        <w:right w:val="none" w:sz="0" w:space="0" w:color="auto"/>
      </w:divBdr>
      <w:divsChild>
        <w:div w:id="2044163328">
          <w:marLeft w:val="0"/>
          <w:marRight w:val="0"/>
          <w:marTop w:val="0"/>
          <w:marBottom w:val="0"/>
          <w:divBdr>
            <w:top w:val="none" w:sz="0" w:space="0" w:color="auto"/>
            <w:left w:val="none" w:sz="0" w:space="0" w:color="auto"/>
            <w:bottom w:val="none" w:sz="0" w:space="0" w:color="auto"/>
            <w:right w:val="none" w:sz="0" w:space="0" w:color="auto"/>
          </w:divBdr>
        </w:div>
        <w:div w:id="2029721201">
          <w:marLeft w:val="0"/>
          <w:marRight w:val="0"/>
          <w:marTop w:val="0"/>
          <w:marBottom w:val="0"/>
          <w:divBdr>
            <w:top w:val="none" w:sz="0" w:space="0" w:color="auto"/>
            <w:left w:val="none" w:sz="0" w:space="0" w:color="auto"/>
            <w:bottom w:val="none" w:sz="0" w:space="0" w:color="auto"/>
            <w:right w:val="none" w:sz="0" w:space="0" w:color="auto"/>
          </w:divBdr>
          <w:divsChild>
            <w:div w:id="1775662038">
              <w:marLeft w:val="0"/>
              <w:marRight w:val="0"/>
              <w:marTop w:val="0"/>
              <w:marBottom w:val="0"/>
              <w:divBdr>
                <w:top w:val="none" w:sz="0" w:space="0" w:color="auto"/>
                <w:left w:val="none" w:sz="0" w:space="0" w:color="auto"/>
                <w:bottom w:val="none" w:sz="0" w:space="0" w:color="auto"/>
                <w:right w:val="none" w:sz="0" w:space="0" w:color="auto"/>
              </w:divBdr>
              <w:divsChild>
                <w:div w:id="1155340149">
                  <w:marLeft w:val="0"/>
                  <w:marRight w:val="0"/>
                  <w:marTop w:val="0"/>
                  <w:marBottom w:val="0"/>
                  <w:divBdr>
                    <w:top w:val="none" w:sz="0" w:space="0" w:color="auto"/>
                    <w:left w:val="none" w:sz="0" w:space="0" w:color="auto"/>
                    <w:bottom w:val="none" w:sz="0" w:space="0" w:color="auto"/>
                    <w:right w:val="none" w:sz="0" w:space="0" w:color="auto"/>
                  </w:divBdr>
                  <w:divsChild>
                    <w:div w:id="9022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mberg-efz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we.dittmer@homberg-efz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1920</Characters>
  <Application>Microsoft Office Word</Application>
  <DocSecurity>0</DocSecurity>
  <Lines>16</Lines>
  <Paragraphs>4</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xx.xx.2022</vt: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Dittmer, Uwe</dc:creator>
  <cp:keywords/>
  <dc:description/>
  <cp:lastModifiedBy>Dittmer, Uwe</cp:lastModifiedBy>
  <cp:revision>5</cp:revision>
  <dcterms:created xsi:type="dcterms:W3CDTF">2022-07-01T11:30:00Z</dcterms:created>
  <dcterms:modified xsi:type="dcterms:W3CDTF">2022-07-06T07:54:00Z</dcterms:modified>
</cp:coreProperties>
</file>